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9876" w14:textId="77777777" w:rsidR="0074107D" w:rsidRPr="0021298F" w:rsidRDefault="007F60A6" w:rsidP="00CF5A36">
      <w:pPr>
        <w:spacing w:after="0" w:line="240" w:lineRule="auto"/>
        <w:contextualSpacing/>
        <w:jc w:val="both"/>
        <w:rPr>
          <w:b/>
          <w:szCs w:val="24"/>
        </w:rPr>
      </w:pPr>
      <w:r>
        <w:rPr>
          <w:b/>
          <w:szCs w:val="24"/>
        </w:rPr>
        <w:t xml:space="preserve">O  PROJEKTU </w:t>
      </w:r>
      <w:r w:rsidR="0074107D" w:rsidRPr="0021298F">
        <w:rPr>
          <w:b/>
          <w:szCs w:val="24"/>
        </w:rPr>
        <w:t xml:space="preserve">RUNE </w:t>
      </w:r>
      <w:r w:rsidRPr="007F60A6">
        <w:rPr>
          <w:szCs w:val="24"/>
        </w:rPr>
        <w:t>(</w:t>
      </w:r>
      <w:proofErr w:type="spellStart"/>
      <w:r w:rsidR="0074107D" w:rsidRPr="007F60A6">
        <w:rPr>
          <w:b/>
          <w:sz w:val="24"/>
          <w:szCs w:val="24"/>
        </w:rPr>
        <w:t>R</w:t>
      </w:r>
      <w:r w:rsidRPr="007F60A6">
        <w:rPr>
          <w:b/>
          <w:sz w:val="24"/>
          <w:szCs w:val="24"/>
        </w:rPr>
        <w:t>U</w:t>
      </w:r>
      <w:r w:rsidR="0074107D" w:rsidRPr="007F60A6">
        <w:rPr>
          <w:szCs w:val="24"/>
        </w:rPr>
        <w:t>ral</w:t>
      </w:r>
      <w:proofErr w:type="spellEnd"/>
      <w:r w:rsidR="0074107D" w:rsidRPr="007F60A6">
        <w:rPr>
          <w:szCs w:val="24"/>
        </w:rPr>
        <w:t xml:space="preserve"> </w:t>
      </w:r>
      <w:proofErr w:type="spellStart"/>
      <w:r w:rsidR="0074107D" w:rsidRPr="007F60A6">
        <w:rPr>
          <w:b/>
          <w:sz w:val="24"/>
          <w:szCs w:val="24"/>
        </w:rPr>
        <w:t>N</w:t>
      </w:r>
      <w:r w:rsidRPr="007F60A6">
        <w:rPr>
          <w:b/>
          <w:sz w:val="24"/>
          <w:szCs w:val="24"/>
        </w:rPr>
        <w:t>E</w:t>
      </w:r>
      <w:r w:rsidR="0074107D" w:rsidRPr="007F60A6">
        <w:rPr>
          <w:szCs w:val="24"/>
        </w:rPr>
        <w:t>twork</w:t>
      </w:r>
      <w:proofErr w:type="spellEnd"/>
      <w:r w:rsidRPr="007F60A6">
        <w:rPr>
          <w:szCs w:val="24"/>
        </w:rPr>
        <w:t>)</w:t>
      </w:r>
    </w:p>
    <w:p w14:paraId="4DD22670" w14:textId="48BE6919" w:rsidR="0013335A" w:rsidRPr="0013335A" w:rsidRDefault="0013335A" w:rsidP="0013335A">
      <w:pPr>
        <w:spacing w:after="0" w:line="240" w:lineRule="auto"/>
        <w:contextualSpacing/>
        <w:jc w:val="both"/>
        <w:rPr>
          <w:szCs w:val="24"/>
        </w:rPr>
      </w:pPr>
      <w:r w:rsidRPr="0013335A">
        <w:rPr>
          <w:szCs w:val="24"/>
        </w:rPr>
        <w:t>Projekt RUNE (</w:t>
      </w:r>
      <w:r w:rsidRPr="0013335A">
        <w:rPr>
          <w:b/>
          <w:szCs w:val="24"/>
        </w:rPr>
        <w:t xml:space="preserve">angl. </w:t>
      </w:r>
      <w:proofErr w:type="spellStart"/>
      <w:r w:rsidRPr="0013335A">
        <w:rPr>
          <w:b/>
          <w:szCs w:val="24"/>
        </w:rPr>
        <w:t>Rural</w:t>
      </w:r>
      <w:proofErr w:type="spellEnd"/>
      <w:r w:rsidRPr="0013335A">
        <w:rPr>
          <w:b/>
          <w:szCs w:val="24"/>
        </w:rPr>
        <w:t xml:space="preserve"> </w:t>
      </w:r>
      <w:proofErr w:type="spellStart"/>
      <w:r w:rsidRPr="0013335A">
        <w:rPr>
          <w:b/>
          <w:szCs w:val="24"/>
        </w:rPr>
        <w:t>Network</w:t>
      </w:r>
      <w:proofErr w:type="spellEnd"/>
      <w:r w:rsidRPr="0013335A">
        <w:rPr>
          <w:szCs w:val="24"/>
        </w:rPr>
        <w:t>), ki ga v Sloveniji izvaja podjetje RUNE-SI, bo omogočil  ultra hitro optično omrežje uporabnikom na podeželskih področjih v Sloveniji, kjer obstoječi operaterji infrastrukture in storitev nimajo tržnega interesa, da bi gradili lastna omrežja. Projekt RUNE predstavlja veliko razvojno pomoč slovenskim občinam pri spodbujanju razvoja podeželja tako, da bo zagotavljal povezovanje v optično omrežje vsem gospodinjstvom in pravnim osebam na redko poseljenih območjih, ki sicer te možnosti nimajo.</w:t>
      </w:r>
    </w:p>
    <w:p w14:paraId="0E55E9AB" w14:textId="77777777" w:rsidR="000A6B73" w:rsidRPr="0021298F" w:rsidRDefault="000A6B73" w:rsidP="00CF5A36">
      <w:pPr>
        <w:spacing w:after="0" w:line="240" w:lineRule="auto"/>
        <w:contextualSpacing/>
        <w:jc w:val="both"/>
        <w:rPr>
          <w:szCs w:val="24"/>
        </w:rPr>
      </w:pPr>
    </w:p>
    <w:p w14:paraId="10F1F335" w14:textId="77777777" w:rsidR="0074107D" w:rsidRPr="0021298F" w:rsidRDefault="0074107D" w:rsidP="00CF5A36">
      <w:pPr>
        <w:spacing w:after="0" w:line="240" w:lineRule="auto"/>
        <w:contextualSpacing/>
        <w:jc w:val="both"/>
        <w:rPr>
          <w:b/>
          <w:szCs w:val="24"/>
        </w:rPr>
      </w:pPr>
      <w:r w:rsidRPr="0021298F">
        <w:rPr>
          <w:b/>
          <w:szCs w:val="24"/>
        </w:rPr>
        <w:t>GRADNJA TELEKOMUNIKACIJSKEGA OMREŽJA</w:t>
      </w:r>
    </w:p>
    <w:p w14:paraId="560995CD" w14:textId="77777777" w:rsidR="0013335A" w:rsidRPr="0013335A" w:rsidRDefault="0013335A" w:rsidP="0013335A">
      <w:pPr>
        <w:spacing w:after="0" w:line="240" w:lineRule="auto"/>
        <w:contextualSpacing/>
        <w:jc w:val="both"/>
        <w:rPr>
          <w:color w:val="0563C1" w:themeColor="hyperlink"/>
          <w:szCs w:val="24"/>
          <w:u w:val="single"/>
        </w:rPr>
      </w:pPr>
      <w:r w:rsidRPr="0013335A">
        <w:rPr>
          <w:szCs w:val="24"/>
        </w:rPr>
        <w:t>RUNE-SI d.o.o. gradi najsodobnejše optično omrežje zelo velikih hitrosti (večje od 1 </w:t>
      </w:r>
      <w:proofErr w:type="spellStart"/>
      <w:r w:rsidRPr="0013335A">
        <w:rPr>
          <w:szCs w:val="24"/>
        </w:rPr>
        <w:t>Gb</w:t>
      </w:r>
      <w:proofErr w:type="spellEnd"/>
      <w:r w:rsidRPr="0013335A">
        <w:rPr>
          <w:szCs w:val="24"/>
        </w:rPr>
        <w:t xml:space="preserve">/s) za vse potencialne uporabnike na območjih, vključenih v projekt. Podrobnejše podatke o gospodinjstvih, ki so zajeta v gradnjo, lahko preverite na </w:t>
      </w:r>
      <w:hyperlink r:id="rId6" w:history="1">
        <w:r w:rsidRPr="0013335A">
          <w:rPr>
            <w:color w:val="0563C1" w:themeColor="hyperlink"/>
            <w:szCs w:val="24"/>
            <w:u w:val="single"/>
          </w:rPr>
          <w:t>www.ruralnetwork.eu</w:t>
        </w:r>
      </w:hyperlink>
      <w:r w:rsidRPr="0013335A">
        <w:rPr>
          <w:color w:val="0563C1" w:themeColor="hyperlink"/>
          <w:szCs w:val="24"/>
          <w:u w:val="single"/>
        </w:rPr>
        <w:t>.</w:t>
      </w:r>
    </w:p>
    <w:p w14:paraId="48C4BCE7" w14:textId="77777777" w:rsidR="0013335A" w:rsidRPr="0013335A" w:rsidRDefault="0013335A" w:rsidP="0013335A">
      <w:pPr>
        <w:spacing w:after="0" w:line="240" w:lineRule="auto"/>
        <w:contextualSpacing/>
        <w:jc w:val="both"/>
        <w:rPr>
          <w:szCs w:val="24"/>
        </w:rPr>
      </w:pPr>
      <w:r w:rsidRPr="0013335A">
        <w:rPr>
          <w:szCs w:val="24"/>
        </w:rPr>
        <w:t>Po zaključku gradnje bo omrežje upravljalo podjetje RUNE-SI d.o.o. Vzdrževanje in popravila omrežja bodo dogovorjena z lokalnimi podjetji, s čimer se bo zagotovil kratek odzivni čas za odpravljanje morebitnih okvar.</w:t>
      </w:r>
    </w:p>
    <w:p w14:paraId="2B49400B" w14:textId="25C60EC4" w:rsidR="00943AC9" w:rsidRPr="0021298F" w:rsidRDefault="00833297" w:rsidP="00CF5A36">
      <w:pPr>
        <w:spacing w:after="0" w:line="240" w:lineRule="auto"/>
        <w:contextualSpacing/>
        <w:jc w:val="both"/>
        <w:rPr>
          <w:b/>
          <w:szCs w:val="24"/>
        </w:rPr>
      </w:pPr>
      <w:r>
        <w:rPr>
          <w:szCs w:val="24"/>
        </w:rPr>
        <w:br w:type="column"/>
      </w:r>
      <w:r w:rsidR="00943AC9" w:rsidRPr="0021298F">
        <w:rPr>
          <w:b/>
          <w:szCs w:val="24"/>
        </w:rPr>
        <w:t>ODPRTO OMREŽJE</w:t>
      </w:r>
    </w:p>
    <w:p w14:paraId="63179410" w14:textId="5C24BFED" w:rsidR="00943AC9" w:rsidRDefault="00943AC9" w:rsidP="00CF5A36">
      <w:pPr>
        <w:spacing w:after="0" w:line="240" w:lineRule="auto"/>
        <w:contextualSpacing/>
        <w:jc w:val="both"/>
        <w:rPr>
          <w:szCs w:val="24"/>
        </w:rPr>
      </w:pPr>
      <w:r w:rsidRPr="0021298F">
        <w:rPr>
          <w:szCs w:val="24"/>
        </w:rPr>
        <w:t xml:space="preserve">Storitve </w:t>
      </w:r>
      <w:r w:rsidR="00075108">
        <w:rPr>
          <w:szCs w:val="24"/>
        </w:rPr>
        <w:t>bo</w:t>
      </w:r>
      <w:r w:rsidR="009E39FB">
        <w:rPr>
          <w:szCs w:val="24"/>
        </w:rPr>
        <w:t xml:space="preserve"> uporabnikom </w:t>
      </w:r>
      <w:r w:rsidRPr="0021298F">
        <w:rPr>
          <w:szCs w:val="24"/>
        </w:rPr>
        <w:t xml:space="preserve">v omrežju  ponujalo več različnih ponudnikov. </w:t>
      </w:r>
      <w:r w:rsidR="00075108">
        <w:rPr>
          <w:szCs w:val="24"/>
        </w:rPr>
        <w:t>U</w:t>
      </w:r>
      <w:r w:rsidRPr="0021298F">
        <w:rPr>
          <w:szCs w:val="24"/>
        </w:rPr>
        <w:t>porabnik bo imel možnost proste izbire ponudnika storitev, ki je glede na ceno in kakovost storitev zanj najugodnejši, saj upravitelj omrežja vsem operaterjem storitev zagotavlja enakopravni dostop in najem omrežja pod enakimi pogoji. V primeru nezadovoljstva s trenutnim ponudnikom, bo imel uporabnik možnost njegove zamenjave.</w:t>
      </w:r>
    </w:p>
    <w:p w14:paraId="1A98267F" w14:textId="77777777" w:rsidR="000A6B73" w:rsidRPr="0021298F" w:rsidRDefault="000A6B73" w:rsidP="00CF5A36">
      <w:pPr>
        <w:spacing w:after="0" w:line="240" w:lineRule="auto"/>
        <w:contextualSpacing/>
        <w:jc w:val="both"/>
        <w:rPr>
          <w:szCs w:val="24"/>
        </w:rPr>
      </w:pPr>
    </w:p>
    <w:p w14:paraId="5A099334" w14:textId="3A3131F8" w:rsidR="00620334" w:rsidRDefault="00620334" w:rsidP="00CF5A36">
      <w:pPr>
        <w:spacing w:after="0" w:line="240" w:lineRule="auto"/>
        <w:contextualSpacing/>
        <w:jc w:val="both"/>
        <w:rPr>
          <w:b/>
          <w:szCs w:val="24"/>
        </w:rPr>
      </w:pPr>
    </w:p>
    <w:p w14:paraId="0C56DCDA" w14:textId="77777777" w:rsidR="00833297" w:rsidRDefault="00833297" w:rsidP="00CF5A36">
      <w:pPr>
        <w:spacing w:after="0" w:line="240" w:lineRule="auto"/>
        <w:contextualSpacing/>
        <w:jc w:val="both"/>
        <w:rPr>
          <w:b/>
          <w:szCs w:val="24"/>
        </w:rPr>
      </w:pPr>
    </w:p>
    <w:p w14:paraId="3C610D27" w14:textId="77777777" w:rsidR="00620334" w:rsidRPr="000E7F80" w:rsidRDefault="00620334" w:rsidP="00CF5A36">
      <w:pPr>
        <w:spacing w:after="0" w:line="240" w:lineRule="auto"/>
        <w:contextualSpacing/>
        <w:jc w:val="both"/>
        <w:rPr>
          <w:b/>
          <w:szCs w:val="24"/>
        </w:rPr>
      </w:pPr>
      <w:r w:rsidRPr="000E7F80">
        <w:rPr>
          <w:b/>
          <w:szCs w:val="24"/>
        </w:rPr>
        <w:t>KAJ LAHKO PRIDOBITE Z NOVIM ODPRTIM OPTIČNIM OMREŽJEM?</w:t>
      </w:r>
    </w:p>
    <w:p w14:paraId="6672FE90" w14:textId="74728C0B" w:rsidR="0013335A" w:rsidRPr="00114908" w:rsidRDefault="0013335A" w:rsidP="00114908">
      <w:pPr>
        <w:rPr>
          <w:szCs w:val="24"/>
        </w:rPr>
      </w:pPr>
      <w:bookmarkStart w:id="0" w:name="_GoBack"/>
      <w:r w:rsidRPr="00114908">
        <w:rPr>
          <w:szCs w:val="24"/>
        </w:rPr>
        <w:t xml:space="preserve">Vsi uporabniki pridobite možnost brezhibnega delovanja vseh najsodobnejših storitve preko interneta: </w:t>
      </w:r>
    </w:p>
    <w:bookmarkEnd w:id="0"/>
    <w:p w14:paraId="37386E4A" w14:textId="498A7D7D" w:rsidR="00EC3C10" w:rsidRPr="00BA7788" w:rsidRDefault="00EC3C10" w:rsidP="00114908">
      <w:pPr>
        <w:pStyle w:val="Odstavekseznama"/>
        <w:numPr>
          <w:ilvl w:val="0"/>
          <w:numId w:val="12"/>
        </w:numPr>
        <w:ind w:left="567" w:hanging="283"/>
      </w:pPr>
      <w:r w:rsidRPr="00BA7788">
        <w:t>Delo na daljavo</w:t>
      </w:r>
    </w:p>
    <w:p w14:paraId="60FCF841" w14:textId="4E662EBD" w:rsidR="00EC3C10" w:rsidRPr="00BA7788" w:rsidRDefault="00EC3C10" w:rsidP="00114908">
      <w:pPr>
        <w:pStyle w:val="Odstavekseznama"/>
        <w:numPr>
          <w:ilvl w:val="0"/>
          <w:numId w:val="12"/>
        </w:numPr>
        <w:spacing w:after="0" w:line="240" w:lineRule="auto"/>
        <w:ind w:left="567" w:hanging="283"/>
        <w:jc w:val="both"/>
        <w:rPr>
          <w:szCs w:val="24"/>
        </w:rPr>
      </w:pPr>
      <w:r w:rsidRPr="00BA7788">
        <w:rPr>
          <w:szCs w:val="24"/>
        </w:rPr>
        <w:t>Storitve e-Zdravja, e-Medicine, e-Uprave</w:t>
      </w:r>
    </w:p>
    <w:p w14:paraId="4DC7160F" w14:textId="79EF1CD8" w:rsidR="00EC3C10" w:rsidRPr="00BA7788" w:rsidRDefault="00EC3C10" w:rsidP="00114908">
      <w:pPr>
        <w:pStyle w:val="Odstavekseznama"/>
        <w:numPr>
          <w:ilvl w:val="0"/>
          <w:numId w:val="12"/>
        </w:numPr>
        <w:spacing w:after="0" w:line="240" w:lineRule="auto"/>
        <w:ind w:left="567" w:hanging="283"/>
        <w:jc w:val="both"/>
        <w:rPr>
          <w:szCs w:val="24"/>
        </w:rPr>
      </w:pPr>
      <w:r w:rsidRPr="00BA7788">
        <w:rPr>
          <w:szCs w:val="24"/>
        </w:rPr>
        <w:t>Oblačne storitve</w:t>
      </w:r>
    </w:p>
    <w:p w14:paraId="65328E44" w14:textId="3689E438" w:rsidR="00BA7788" w:rsidRPr="00BA7788" w:rsidRDefault="00BA7788" w:rsidP="00114908">
      <w:pPr>
        <w:pStyle w:val="Odstavekseznama"/>
        <w:numPr>
          <w:ilvl w:val="0"/>
          <w:numId w:val="12"/>
        </w:numPr>
        <w:spacing w:after="0" w:line="240" w:lineRule="auto"/>
        <w:ind w:left="567" w:hanging="283"/>
        <w:jc w:val="both"/>
        <w:rPr>
          <w:szCs w:val="24"/>
        </w:rPr>
      </w:pPr>
      <w:r w:rsidRPr="00BA7788">
        <w:rPr>
          <w:szCs w:val="24"/>
        </w:rPr>
        <w:t>Storitve pametnega doma (daljinski nadzor nad napravami)</w:t>
      </w:r>
    </w:p>
    <w:p w14:paraId="11ACAAEB" w14:textId="24685F89" w:rsidR="00EC3C10" w:rsidRPr="00BA7788" w:rsidRDefault="00EC3C10" w:rsidP="00114908">
      <w:pPr>
        <w:pStyle w:val="Odstavekseznama"/>
        <w:numPr>
          <w:ilvl w:val="0"/>
          <w:numId w:val="12"/>
        </w:numPr>
        <w:spacing w:after="0" w:line="240" w:lineRule="auto"/>
        <w:ind w:left="567" w:hanging="283"/>
        <w:jc w:val="both"/>
        <w:rPr>
          <w:szCs w:val="24"/>
        </w:rPr>
      </w:pPr>
      <w:r w:rsidRPr="00BA7788">
        <w:rPr>
          <w:szCs w:val="24"/>
        </w:rPr>
        <w:t>Audio/video pretočne vsebine</w:t>
      </w:r>
    </w:p>
    <w:p w14:paraId="4A9AA469" w14:textId="6973875E" w:rsidR="00EC3C10" w:rsidRPr="00BA7788" w:rsidRDefault="00E44B1C" w:rsidP="00114908">
      <w:pPr>
        <w:pStyle w:val="Odstavekseznama"/>
        <w:numPr>
          <w:ilvl w:val="0"/>
          <w:numId w:val="12"/>
        </w:numPr>
        <w:spacing w:after="0" w:line="240" w:lineRule="auto"/>
        <w:ind w:left="567" w:hanging="283"/>
        <w:jc w:val="both"/>
        <w:rPr>
          <w:szCs w:val="24"/>
        </w:rPr>
      </w:pPr>
      <w:r w:rsidRPr="00BA7788">
        <w:rPr>
          <w:szCs w:val="24"/>
        </w:rPr>
        <w:t xml:space="preserve">Brezhibno delovanje </w:t>
      </w:r>
      <w:r w:rsidR="00EC3C10" w:rsidRPr="00BA7788">
        <w:rPr>
          <w:szCs w:val="24"/>
        </w:rPr>
        <w:t>televizij</w:t>
      </w:r>
      <w:r w:rsidRPr="00BA7788">
        <w:rPr>
          <w:szCs w:val="24"/>
        </w:rPr>
        <w:t>e</w:t>
      </w:r>
      <w:r w:rsidR="00EC3C10" w:rsidRPr="00BA7788">
        <w:rPr>
          <w:szCs w:val="24"/>
        </w:rPr>
        <w:t xml:space="preserve"> visoke </w:t>
      </w:r>
      <w:r w:rsidR="006F784B">
        <w:rPr>
          <w:szCs w:val="24"/>
        </w:rPr>
        <w:t>ločljivosti</w:t>
      </w:r>
      <w:r w:rsidR="006F784B" w:rsidRPr="00BA7788">
        <w:rPr>
          <w:szCs w:val="24"/>
        </w:rPr>
        <w:t xml:space="preserve"> </w:t>
      </w:r>
      <w:r w:rsidR="00EC3C10" w:rsidRPr="00BA7788">
        <w:rPr>
          <w:szCs w:val="24"/>
        </w:rPr>
        <w:t>(</w:t>
      </w:r>
      <w:proofErr w:type="spellStart"/>
      <w:r w:rsidR="00EC3C10" w:rsidRPr="00BA7788">
        <w:rPr>
          <w:szCs w:val="24"/>
        </w:rPr>
        <w:t>VoD</w:t>
      </w:r>
      <w:proofErr w:type="spellEnd"/>
      <w:r w:rsidR="00EC3C10" w:rsidRPr="00BA7788">
        <w:rPr>
          <w:szCs w:val="24"/>
        </w:rPr>
        <w:t>, časovni zamik, UHD/4K)</w:t>
      </w:r>
    </w:p>
    <w:p w14:paraId="5B84FC38" w14:textId="294BD025" w:rsidR="00620334" w:rsidRDefault="00833297" w:rsidP="00CF5A36">
      <w:pPr>
        <w:spacing w:after="0" w:line="240" w:lineRule="auto"/>
        <w:contextualSpacing/>
        <w:jc w:val="both"/>
        <w:rPr>
          <w:b/>
          <w:szCs w:val="24"/>
        </w:rPr>
      </w:pPr>
      <w:r>
        <w:rPr>
          <w:b/>
          <w:szCs w:val="24"/>
        </w:rPr>
        <w:br w:type="column"/>
      </w:r>
      <w:r w:rsidR="00620334">
        <w:rPr>
          <w:b/>
          <w:szCs w:val="24"/>
        </w:rPr>
        <w:t>Pomembno:</w:t>
      </w:r>
    </w:p>
    <w:p w14:paraId="17CCE157" w14:textId="44ACF85F" w:rsidR="00620334" w:rsidRDefault="00BA7788" w:rsidP="00CF5A36">
      <w:pPr>
        <w:spacing w:after="0" w:line="240" w:lineRule="auto"/>
        <w:contextualSpacing/>
        <w:jc w:val="both"/>
        <w:rPr>
          <w:b/>
          <w:color w:val="FF0000"/>
          <w:szCs w:val="24"/>
        </w:rPr>
      </w:pPr>
      <w:r>
        <w:rPr>
          <w:b/>
          <w:color w:val="FF0000"/>
          <w:szCs w:val="24"/>
        </w:rPr>
        <w:t>Do s</w:t>
      </w:r>
      <w:r w:rsidR="00620334" w:rsidRPr="000E7F80">
        <w:rPr>
          <w:b/>
          <w:color w:val="FF0000"/>
          <w:szCs w:val="24"/>
        </w:rPr>
        <w:t>torit</w:t>
      </w:r>
      <w:r>
        <w:rPr>
          <w:b/>
          <w:color w:val="FF0000"/>
          <w:szCs w:val="24"/>
        </w:rPr>
        <w:t>e</w:t>
      </w:r>
      <w:r w:rsidR="00620334" w:rsidRPr="000E7F80">
        <w:rPr>
          <w:b/>
          <w:color w:val="FF0000"/>
          <w:szCs w:val="24"/>
        </w:rPr>
        <w:t>v</w:t>
      </w:r>
      <w:r>
        <w:rPr>
          <w:b/>
          <w:color w:val="FF0000"/>
          <w:szCs w:val="24"/>
        </w:rPr>
        <w:t xml:space="preserve"> v omrežju </w:t>
      </w:r>
      <w:proofErr w:type="spellStart"/>
      <w:r>
        <w:rPr>
          <w:b/>
          <w:color w:val="FF0000"/>
          <w:szCs w:val="24"/>
        </w:rPr>
        <w:t>RuNe</w:t>
      </w:r>
      <w:proofErr w:type="spellEnd"/>
      <w:r w:rsidR="00440794" w:rsidRPr="000E7F80">
        <w:rPr>
          <w:b/>
          <w:color w:val="FF0000"/>
          <w:szCs w:val="24"/>
        </w:rPr>
        <w:t xml:space="preserve"> </w:t>
      </w:r>
      <w:r w:rsidR="00620334" w:rsidRPr="000E7F80">
        <w:rPr>
          <w:b/>
          <w:color w:val="FF0000"/>
          <w:szCs w:val="24"/>
        </w:rPr>
        <w:t xml:space="preserve">bodo lahko </w:t>
      </w:r>
      <w:r>
        <w:rPr>
          <w:b/>
          <w:color w:val="FF0000"/>
          <w:szCs w:val="24"/>
        </w:rPr>
        <w:t>dostopali</w:t>
      </w:r>
      <w:r w:rsidR="00620334" w:rsidRPr="000E7F80">
        <w:rPr>
          <w:b/>
          <w:color w:val="FF0000"/>
          <w:szCs w:val="24"/>
        </w:rPr>
        <w:t xml:space="preserve"> samo tisti uporabniki, </w:t>
      </w:r>
      <w:r w:rsidR="0013335A" w:rsidRPr="0013335A">
        <w:rPr>
          <w:b/>
          <w:color w:val="FF0000"/>
          <w:szCs w:val="24"/>
        </w:rPr>
        <w:t xml:space="preserve">ki bodo naročili izgradnjo priključka in priključeni na optično infrastrukturo </w:t>
      </w:r>
      <w:proofErr w:type="spellStart"/>
      <w:r w:rsidR="0013335A" w:rsidRPr="0013335A">
        <w:rPr>
          <w:b/>
          <w:color w:val="FF0000"/>
          <w:szCs w:val="24"/>
        </w:rPr>
        <w:t>RuNe</w:t>
      </w:r>
      <w:proofErr w:type="spellEnd"/>
      <w:r w:rsidR="0013335A" w:rsidRPr="0013335A">
        <w:rPr>
          <w:b/>
          <w:color w:val="FF0000"/>
          <w:szCs w:val="24"/>
        </w:rPr>
        <w:t>.</w:t>
      </w:r>
    </w:p>
    <w:p w14:paraId="10333A7E" w14:textId="1857AB73" w:rsidR="0013335A" w:rsidRDefault="0013335A" w:rsidP="00CF5A36">
      <w:pPr>
        <w:spacing w:after="0" w:line="240" w:lineRule="auto"/>
        <w:contextualSpacing/>
        <w:jc w:val="both"/>
        <w:rPr>
          <w:b/>
          <w:color w:val="FF0000"/>
          <w:szCs w:val="24"/>
        </w:rPr>
      </w:pPr>
    </w:p>
    <w:p w14:paraId="29ED76C9" w14:textId="77777777" w:rsidR="00620334" w:rsidRDefault="00620334" w:rsidP="00CF5A36">
      <w:pPr>
        <w:spacing w:after="0" w:line="240" w:lineRule="auto"/>
        <w:contextualSpacing/>
        <w:jc w:val="both"/>
        <w:rPr>
          <w:b/>
          <w:szCs w:val="24"/>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4150"/>
      </w:tblGrid>
      <w:tr w:rsidR="00BA7788" w14:paraId="34389860" w14:textId="77777777" w:rsidTr="00BA7788">
        <w:tc>
          <w:tcPr>
            <w:tcW w:w="4186" w:type="dxa"/>
            <w:tcBorders>
              <w:top w:val="single" w:sz="18" w:space="0" w:color="FF0000"/>
              <w:left w:val="single" w:sz="18" w:space="0" w:color="FF0000"/>
              <w:bottom w:val="single" w:sz="18" w:space="0" w:color="FF0000"/>
              <w:right w:val="single" w:sz="18" w:space="0" w:color="FF0000"/>
            </w:tcBorders>
          </w:tcPr>
          <w:p w14:paraId="14EC973A" w14:textId="77777777" w:rsidR="00BA7788" w:rsidRDefault="00BA7788" w:rsidP="00BA7788">
            <w:pPr>
              <w:contextualSpacing/>
              <w:jc w:val="both"/>
              <w:rPr>
                <w:b/>
                <w:szCs w:val="24"/>
              </w:rPr>
            </w:pPr>
            <w:r w:rsidRPr="0021298F">
              <w:rPr>
                <w:b/>
                <w:szCs w:val="24"/>
              </w:rPr>
              <w:t>KAJ JE POTREBNO ZA PRIKLJUČITEV VAŠEGA DOMA NA OPTIČNO INFRASTRUKTURO?</w:t>
            </w:r>
          </w:p>
          <w:p w14:paraId="53723727" w14:textId="77777777" w:rsidR="00BA7788" w:rsidRPr="0021298F" w:rsidRDefault="00BA7788" w:rsidP="00BA7788">
            <w:pPr>
              <w:contextualSpacing/>
              <w:jc w:val="both"/>
              <w:rPr>
                <w:b/>
                <w:szCs w:val="24"/>
              </w:rPr>
            </w:pPr>
            <w:r>
              <w:rPr>
                <w:szCs w:val="24"/>
              </w:rPr>
              <w:t xml:space="preserve">Na spletnem naslovu </w:t>
            </w:r>
            <w:hyperlink r:id="rId7" w:history="1">
              <w:r w:rsidRPr="0021298F">
                <w:rPr>
                  <w:rStyle w:val="Hiperpovezava"/>
                  <w:szCs w:val="24"/>
                </w:rPr>
                <w:t>www.ruralnetwork.eu</w:t>
              </w:r>
            </w:hyperlink>
            <w:r>
              <w:rPr>
                <w:szCs w:val="24"/>
              </w:rPr>
              <w:t>:</w:t>
            </w:r>
          </w:p>
          <w:p w14:paraId="5FBABE04" w14:textId="77777777" w:rsidR="00BA7788" w:rsidRPr="006F784B" w:rsidRDefault="00BA7788" w:rsidP="00BA7788">
            <w:pPr>
              <w:pStyle w:val="Odstavekseznama"/>
              <w:numPr>
                <w:ilvl w:val="0"/>
                <w:numId w:val="5"/>
              </w:numPr>
              <w:ind w:left="426" w:hanging="426"/>
              <w:jc w:val="both"/>
              <w:rPr>
                <w:szCs w:val="24"/>
              </w:rPr>
            </w:pPr>
            <w:r w:rsidRPr="00114908">
              <w:rPr>
                <w:szCs w:val="24"/>
              </w:rPr>
              <w:t>Preverite, ali je vaš naslov vključen v projekt RUNE</w:t>
            </w:r>
            <w:r w:rsidRPr="006F784B">
              <w:rPr>
                <w:szCs w:val="24"/>
              </w:rPr>
              <w:t xml:space="preserve"> </w:t>
            </w:r>
          </w:p>
          <w:p w14:paraId="1A187A0B" w14:textId="77777777" w:rsidR="00BA7788" w:rsidRPr="006F784B" w:rsidRDefault="00BA7788" w:rsidP="00BA7788">
            <w:pPr>
              <w:pStyle w:val="Odstavekseznama"/>
              <w:numPr>
                <w:ilvl w:val="0"/>
                <w:numId w:val="5"/>
              </w:numPr>
              <w:ind w:left="426" w:hanging="426"/>
              <w:jc w:val="both"/>
              <w:rPr>
                <w:szCs w:val="24"/>
              </w:rPr>
            </w:pPr>
            <w:r w:rsidRPr="00114908">
              <w:rPr>
                <w:szCs w:val="24"/>
              </w:rPr>
              <w:t>Izpolnite obrazec za izgradnjo priključka</w:t>
            </w:r>
            <w:r w:rsidRPr="006F784B">
              <w:rPr>
                <w:szCs w:val="24"/>
              </w:rPr>
              <w:t>, ki je hkrati soglasje za dostop in izdelavo notranje optične inštalacije v bivalnem objektu. Sistem vas bo vodil skozi enostaven proces registracije priključka.</w:t>
            </w:r>
          </w:p>
          <w:p w14:paraId="380EC2A0" w14:textId="77777777" w:rsidR="00BA7788" w:rsidRPr="006F784B" w:rsidRDefault="00BA7788" w:rsidP="00BA7788">
            <w:pPr>
              <w:pStyle w:val="Odstavekseznama"/>
              <w:numPr>
                <w:ilvl w:val="0"/>
                <w:numId w:val="5"/>
              </w:numPr>
              <w:ind w:left="426" w:hanging="426"/>
              <w:jc w:val="both"/>
              <w:rPr>
                <w:szCs w:val="24"/>
              </w:rPr>
            </w:pPr>
            <w:r w:rsidRPr="00114908">
              <w:rPr>
                <w:szCs w:val="24"/>
              </w:rPr>
              <w:t>Po prejemu vašega zahtevka vas bo v kontaktiral tehnični oddelek RUNE</w:t>
            </w:r>
            <w:r w:rsidRPr="006F784B">
              <w:rPr>
                <w:szCs w:val="24"/>
              </w:rPr>
              <w:t xml:space="preserve"> in vam zagotovil potrebne podatke o izvedbi priključka.</w:t>
            </w:r>
          </w:p>
          <w:p w14:paraId="294D4AAB" w14:textId="77777777" w:rsidR="00BA7788" w:rsidRPr="00114908" w:rsidRDefault="00BA7788" w:rsidP="00BA7788">
            <w:pPr>
              <w:pStyle w:val="Odstavekseznama"/>
              <w:numPr>
                <w:ilvl w:val="0"/>
                <w:numId w:val="5"/>
              </w:numPr>
              <w:ind w:left="426" w:hanging="426"/>
              <w:jc w:val="both"/>
              <w:rPr>
                <w:szCs w:val="24"/>
              </w:rPr>
            </w:pPr>
            <w:r w:rsidRPr="00114908">
              <w:rPr>
                <w:szCs w:val="24"/>
              </w:rPr>
              <w:t>Sledi podpis pogodbe o izgradnji priključka in plačilo priključnine</w:t>
            </w:r>
          </w:p>
          <w:p w14:paraId="15365418" w14:textId="6561132D" w:rsidR="00BA7788" w:rsidRPr="006F784B" w:rsidRDefault="00BA7788" w:rsidP="00BA7788">
            <w:pPr>
              <w:pStyle w:val="Odstavekseznama"/>
              <w:numPr>
                <w:ilvl w:val="0"/>
                <w:numId w:val="5"/>
              </w:numPr>
              <w:ind w:left="426" w:hanging="426"/>
              <w:jc w:val="both"/>
              <w:rPr>
                <w:szCs w:val="24"/>
              </w:rPr>
            </w:pPr>
            <w:r w:rsidRPr="00114908">
              <w:rPr>
                <w:szCs w:val="24"/>
              </w:rPr>
              <w:t xml:space="preserve">Nato </w:t>
            </w:r>
            <w:proofErr w:type="spellStart"/>
            <w:r w:rsidRPr="00114908">
              <w:rPr>
                <w:szCs w:val="24"/>
              </w:rPr>
              <w:t>RuNe</w:t>
            </w:r>
            <w:proofErr w:type="spellEnd"/>
            <w:r w:rsidRPr="00114908">
              <w:rPr>
                <w:szCs w:val="24"/>
              </w:rPr>
              <w:t xml:space="preserve"> zgradi vaš priključek do vaše hiše in izvede potrebne notranje inštalacije.</w:t>
            </w:r>
          </w:p>
          <w:p w14:paraId="6044EB9E" w14:textId="77777777" w:rsidR="00BA7788" w:rsidRPr="00114908" w:rsidRDefault="00BA7788" w:rsidP="00BA7788">
            <w:pPr>
              <w:pStyle w:val="Odstavekseznama"/>
              <w:numPr>
                <w:ilvl w:val="0"/>
                <w:numId w:val="5"/>
              </w:numPr>
              <w:ind w:left="426" w:hanging="426"/>
              <w:jc w:val="both"/>
              <w:rPr>
                <w:szCs w:val="24"/>
              </w:rPr>
            </w:pPr>
            <w:r w:rsidRPr="00114908">
              <w:rPr>
                <w:szCs w:val="24"/>
              </w:rPr>
              <w:t>Ko je priključek zgrajen po lastni izbiri izberete ponudnika in z njim sklenete pogodbo za storitve.</w:t>
            </w:r>
          </w:p>
          <w:p w14:paraId="0A4FD8B0" w14:textId="77777777" w:rsidR="00BA7788" w:rsidRDefault="00BA7788" w:rsidP="00CF5A36">
            <w:pPr>
              <w:contextualSpacing/>
              <w:jc w:val="both"/>
              <w:rPr>
                <w:b/>
                <w:szCs w:val="24"/>
              </w:rPr>
            </w:pPr>
          </w:p>
        </w:tc>
      </w:tr>
    </w:tbl>
    <w:p w14:paraId="30DC87A2" w14:textId="3C8ACE7D" w:rsidR="00A33846" w:rsidRPr="0021298F" w:rsidRDefault="00833297" w:rsidP="00A33846">
      <w:pPr>
        <w:spacing w:after="0" w:line="240" w:lineRule="auto"/>
        <w:contextualSpacing/>
        <w:jc w:val="both"/>
        <w:rPr>
          <w:b/>
          <w:szCs w:val="24"/>
        </w:rPr>
      </w:pPr>
      <w:r>
        <w:rPr>
          <w:b/>
          <w:szCs w:val="24"/>
        </w:rPr>
        <w:br w:type="column"/>
      </w:r>
      <w:r w:rsidR="00A33846">
        <w:rPr>
          <w:b/>
          <w:szCs w:val="24"/>
        </w:rPr>
        <w:lastRenderedPageBreak/>
        <w:t xml:space="preserve">KAJ ZAJEMA PLAČILO </w:t>
      </w:r>
      <w:r w:rsidR="00A33846" w:rsidRPr="0021298F">
        <w:rPr>
          <w:b/>
          <w:szCs w:val="24"/>
        </w:rPr>
        <w:t>PRIKLJUČNIN</w:t>
      </w:r>
      <w:r w:rsidR="00A33846">
        <w:rPr>
          <w:b/>
          <w:szCs w:val="24"/>
        </w:rPr>
        <w:t>E</w:t>
      </w:r>
      <w:r w:rsidR="00A33846" w:rsidRPr="0021298F">
        <w:rPr>
          <w:b/>
          <w:szCs w:val="24"/>
        </w:rPr>
        <w:t xml:space="preserve"> ZA IZGRADNJO PRIKLJUČKA</w:t>
      </w:r>
    </w:p>
    <w:p w14:paraId="174C1E95" w14:textId="77777777" w:rsidR="00A33846" w:rsidRDefault="00A33846" w:rsidP="00A33846">
      <w:pPr>
        <w:spacing w:after="0" w:line="240" w:lineRule="auto"/>
        <w:contextualSpacing/>
        <w:jc w:val="both"/>
        <w:rPr>
          <w:szCs w:val="24"/>
          <w:lang w:val="hr-HR"/>
        </w:rPr>
      </w:pPr>
    </w:p>
    <w:p w14:paraId="5E3DED9A" w14:textId="46FAF9E2" w:rsidR="00A33846" w:rsidRDefault="0013335A" w:rsidP="00A33846">
      <w:pPr>
        <w:spacing w:after="0" w:line="240" w:lineRule="auto"/>
        <w:contextualSpacing/>
        <w:jc w:val="both"/>
        <w:rPr>
          <w:szCs w:val="24"/>
          <w:lang w:val="hr-HR"/>
        </w:rPr>
      </w:pPr>
      <w:r>
        <w:rPr>
          <w:szCs w:val="24"/>
          <w:lang w:val="hr-HR"/>
        </w:rPr>
        <w:t xml:space="preserve">Financiranje </w:t>
      </w:r>
      <w:proofErr w:type="spellStart"/>
      <w:r>
        <w:rPr>
          <w:szCs w:val="24"/>
          <w:lang w:val="hr-HR"/>
        </w:rPr>
        <w:t>celotne</w:t>
      </w:r>
      <w:proofErr w:type="spellEnd"/>
      <w:r>
        <w:rPr>
          <w:szCs w:val="24"/>
          <w:lang w:val="hr-HR"/>
        </w:rPr>
        <w:t xml:space="preserve"> </w:t>
      </w:r>
      <w:r w:rsidR="00FD1ABD">
        <w:rPr>
          <w:szCs w:val="24"/>
          <w:lang w:val="hr-HR"/>
        </w:rPr>
        <w:t>izgradnje</w:t>
      </w:r>
      <w:r>
        <w:rPr>
          <w:szCs w:val="24"/>
          <w:lang w:val="hr-HR"/>
        </w:rPr>
        <w:t xml:space="preserve"> </w:t>
      </w:r>
      <w:proofErr w:type="spellStart"/>
      <w:r>
        <w:rPr>
          <w:szCs w:val="24"/>
          <w:lang w:val="hr-HR"/>
        </w:rPr>
        <w:t>omrežja</w:t>
      </w:r>
      <w:proofErr w:type="spellEnd"/>
      <w:r>
        <w:rPr>
          <w:szCs w:val="24"/>
          <w:lang w:val="hr-HR"/>
        </w:rPr>
        <w:t xml:space="preserve"> </w:t>
      </w:r>
      <w:proofErr w:type="spellStart"/>
      <w:r>
        <w:rPr>
          <w:szCs w:val="24"/>
          <w:lang w:val="hr-HR"/>
        </w:rPr>
        <w:t>RuNe</w:t>
      </w:r>
      <w:proofErr w:type="spellEnd"/>
      <w:r>
        <w:rPr>
          <w:szCs w:val="24"/>
          <w:lang w:val="hr-HR"/>
        </w:rPr>
        <w:t xml:space="preserve"> </w:t>
      </w:r>
      <w:proofErr w:type="spellStart"/>
      <w:r>
        <w:rPr>
          <w:szCs w:val="24"/>
          <w:lang w:val="hr-HR"/>
        </w:rPr>
        <w:t>zagotovi</w:t>
      </w:r>
      <w:proofErr w:type="spellEnd"/>
      <w:r>
        <w:rPr>
          <w:szCs w:val="24"/>
          <w:lang w:val="hr-HR"/>
        </w:rPr>
        <w:t xml:space="preserve"> </w:t>
      </w:r>
      <w:proofErr w:type="spellStart"/>
      <w:r>
        <w:rPr>
          <w:szCs w:val="24"/>
          <w:lang w:val="hr-HR"/>
        </w:rPr>
        <w:t>nosilec</w:t>
      </w:r>
      <w:proofErr w:type="spellEnd"/>
      <w:r>
        <w:rPr>
          <w:szCs w:val="24"/>
          <w:lang w:val="hr-HR"/>
        </w:rPr>
        <w:t xml:space="preserve"> projekta sam, </w:t>
      </w:r>
      <w:proofErr w:type="spellStart"/>
      <w:r>
        <w:rPr>
          <w:szCs w:val="24"/>
          <w:lang w:val="hr-HR"/>
        </w:rPr>
        <w:t>uporabniki</w:t>
      </w:r>
      <w:proofErr w:type="spellEnd"/>
      <w:r>
        <w:rPr>
          <w:szCs w:val="24"/>
          <w:lang w:val="hr-HR"/>
        </w:rPr>
        <w:t xml:space="preserve"> </w:t>
      </w:r>
      <w:proofErr w:type="spellStart"/>
      <w:r>
        <w:rPr>
          <w:szCs w:val="24"/>
          <w:lang w:val="hr-HR"/>
        </w:rPr>
        <w:t>plačajo</w:t>
      </w:r>
      <w:proofErr w:type="spellEnd"/>
      <w:r w:rsidR="00FD1ABD">
        <w:rPr>
          <w:szCs w:val="24"/>
          <w:lang w:val="hr-HR"/>
        </w:rPr>
        <w:t xml:space="preserve"> </w:t>
      </w:r>
      <w:r>
        <w:rPr>
          <w:szCs w:val="24"/>
          <w:lang w:val="hr-HR"/>
        </w:rPr>
        <w:t xml:space="preserve">samo </w:t>
      </w:r>
      <w:proofErr w:type="spellStart"/>
      <w:r w:rsidR="00FD1ABD">
        <w:rPr>
          <w:szCs w:val="24"/>
          <w:lang w:val="hr-HR"/>
        </w:rPr>
        <w:t>n</w:t>
      </w:r>
      <w:r w:rsidR="00A33846" w:rsidRPr="0021298F">
        <w:rPr>
          <w:szCs w:val="24"/>
          <w:lang w:val="hr-HR"/>
        </w:rPr>
        <w:t>otranj</w:t>
      </w:r>
      <w:r w:rsidR="00FD1ABD">
        <w:rPr>
          <w:szCs w:val="24"/>
          <w:lang w:val="hr-HR"/>
        </w:rPr>
        <w:t>o</w:t>
      </w:r>
      <w:proofErr w:type="spellEnd"/>
      <w:r w:rsidR="00A33846" w:rsidRPr="0021298F">
        <w:rPr>
          <w:szCs w:val="24"/>
          <w:lang w:val="hr-HR"/>
        </w:rPr>
        <w:t xml:space="preserve"> </w:t>
      </w:r>
      <w:proofErr w:type="spellStart"/>
      <w:r w:rsidR="006F784B">
        <w:rPr>
          <w:szCs w:val="24"/>
          <w:lang w:val="hr-HR"/>
        </w:rPr>
        <w:t>hišno</w:t>
      </w:r>
      <w:proofErr w:type="spellEnd"/>
      <w:r w:rsidR="006F784B">
        <w:rPr>
          <w:szCs w:val="24"/>
          <w:lang w:val="hr-HR"/>
        </w:rPr>
        <w:t xml:space="preserve"> </w:t>
      </w:r>
      <w:proofErr w:type="spellStart"/>
      <w:r w:rsidR="00A33846" w:rsidRPr="0021298F">
        <w:rPr>
          <w:szCs w:val="24"/>
          <w:lang w:val="hr-HR"/>
        </w:rPr>
        <w:t>inštalacij</w:t>
      </w:r>
      <w:r w:rsidR="00FD1ABD">
        <w:rPr>
          <w:szCs w:val="24"/>
          <w:lang w:val="hr-HR"/>
        </w:rPr>
        <w:t>o</w:t>
      </w:r>
      <w:proofErr w:type="spellEnd"/>
      <w:r w:rsidR="00A33846" w:rsidRPr="0021298F">
        <w:rPr>
          <w:szCs w:val="24"/>
          <w:lang w:val="hr-HR"/>
        </w:rPr>
        <w:t xml:space="preserve"> v </w:t>
      </w:r>
      <w:proofErr w:type="spellStart"/>
      <w:r w:rsidR="00A33846" w:rsidRPr="0021298F">
        <w:rPr>
          <w:szCs w:val="24"/>
          <w:lang w:val="hr-HR"/>
        </w:rPr>
        <w:t>enkratnem</w:t>
      </w:r>
      <w:proofErr w:type="spellEnd"/>
      <w:r w:rsidR="00A33846" w:rsidRPr="0021298F">
        <w:rPr>
          <w:szCs w:val="24"/>
          <w:lang w:val="hr-HR"/>
        </w:rPr>
        <w:t xml:space="preserve"> </w:t>
      </w:r>
      <w:proofErr w:type="spellStart"/>
      <w:r w:rsidR="00A33846" w:rsidRPr="0021298F">
        <w:rPr>
          <w:szCs w:val="24"/>
          <w:lang w:val="hr-HR"/>
        </w:rPr>
        <w:t>znesku</w:t>
      </w:r>
      <w:proofErr w:type="spellEnd"/>
      <w:r w:rsidR="00A33846" w:rsidRPr="0021298F">
        <w:rPr>
          <w:szCs w:val="24"/>
          <w:lang w:val="hr-HR"/>
        </w:rPr>
        <w:t xml:space="preserve"> 150</w:t>
      </w:r>
      <w:r w:rsidR="00A33846">
        <w:rPr>
          <w:szCs w:val="24"/>
          <w:lang w:val="hr-HR"/>
        </w:rPr>
        <w:t xml:space="preserve"> </w:t>
      </w:r>
      <w:r w:rsidR="00A33846" w:rsidRPr="0021298F">
        <w:rPr>
          <w:szCs w:val="24"/>
          <w:lang w:val="hr-HR"/>
        </w:rPr>
        <w:t xml:space="preserve">€ (DDV </w:t>
      </w:r>
      <w:proofErr w:type="spellStart"/>
      <w:r w:rsidR="00A33846" w:rsidRPr="0021298F">
        <w:rPr>
          <w:szCs w:val="24"/>
          <w:lang w:val="hr-HR"/>
        </w:rPr>
        <w:t>vključen</w:t>
      </w:r>
      <w:proofErr w:type="spellEnd"/>
      <w:r w:rsidR="00A33846" w:rsidRPr="0021298F">
        <w:rPr>
          <w:szCs w:val="24"/>
          <w:lang w:val="hr-HR"/>
        </w:rPr>
        <w:t xml:space="preserve">) </w:t>
      </w:r>
      <w:proofErr w:type="spellStart"/>
      <w:r w:rsidR="00A33846" w:rsidRPr="0021298F">
        <w:rPr>
          <w:szCs w:val="24"/>
          <w:lang w:val="hr-HR"/>
        </w:rPr>
        <w:t>in</w:t>
      </w:r>
      <w:proofErr w:type="spellEnd"/>
      <w:r w:rsidR="00A33846" w:rsidRPr="0021298F">
        <w:rPr>
          <w:szCs w:val="24"/>
          <w:lang w:val="hr-HR"/>
        </w:rPr>
        <w:t xml:space="preserve"> </w:t>
      </w:r>
      <w:proofErr w:type="spellStart"/>
      <w:r w:rsidR="00A33846" w:rsidRPr="0021298F">
        <w:rPr>
          <w:szCs w:val="24"/>
          <w:lang w:val="hr-HR"/>
        </w:rPr>
        <w:t>vključuje</w:t>
      </w:r>
      <w:proofErr w:type="spellEnd"/>
      <w:r w:rsidR="00A33846" w:rsidRPr="0021298F">
        <w:rPr>
          <w:szCs w:val="24"/>
          <w:lang w:val="hr-HR"/>
        </w:rPr>
        <w:t>:</w:t>
      </w:r>
    </w:p>
    <w:p w14:paraId="08D124FC" w14:textId="77777777" w:rsidR="00A33846" w:rsidRPr="0021298F" w:rsidRDefault="00A33846" w:rsidP="00A33846">
      <w:pPr>
        <w:spacing w:after="0" w:line="240" w:lineRule="auto"/>
        <w:contextualSpacing/>
        <w:jc w:val="both"/>
        <w:rPr>
          <w:szCs w:val="24"/>
        </w:rPr>
      </w:pPr>
    </w:p>
    <w:p w14:paraId="5A848A92" w14:textId="2263AFEE" w:rsidR="00A33846" w:rsidRDefault="00A33846" w:rsidP="00A33846">
      <w:pPr>
        <w:numPr>
          <w:ilvl w:val="0"/>
          <w:numId w:val="4"/>
        </w:numPr>
        <w:tabs>
          <w:tab w:val="clear" w:pos="720"/>
          <w:tab w:val="num" w:pos="426"/>
        </w:tabs>
        <w:spacing w:after="0" w:line="240" w:lineRule="auto"/>
        <w:ind w:left="426" w:hanging="426"/>
        <w:contextualSpacing/>
        <w:jc w:val="both"/>
        <w:rPr>
          <w:szCs w:val="24"/>
        </w:rPr>
      </w:pPr>
      <w:r>
        <w:rPr>
          <w:szCs w:val="24"/>
        </w:rPr>
        <w:t>Montažo optičnega kabla</w:t>
      </w:r>
      <w:r w:rsidR="00AD5AF3">
        <w:rPr>
          <w:szCs w:val="24"/>
        </w:rPr>
        <w:t xml:space="preserve"> znotraj hiše</w:t>
      </w:r>
      <w:r>
        <w:rPr>
          <w:szCs w:val="24"/>
        </w:rPr>
        <w:t>;</w:t>
      </w:r>
    </w:p>
    <w:p w14:paraId="29C4F7A1" w14:textId="77777777" w:rsidR="00A33846" w:rsidRPr="0021298F" w:rsidRDefault="00A33846" w:rsidP="00A33846">
      <w:pPr>
        <w:numPr>
          <w:ilvl w:val="0"/>
          <w:numId w:val="4"/>
        </w:numPr>
        <w:tabs>
          <w:tab w:val="clear" w:pos="720"/>
          <w:tab w:val="num" w:pos="426"/>
        </w:tabs>
        <w:spacing w:after="0" w:line="240" w:lineRule="auto"/>
        <w:ind w:left="426" w:hanging="426"/>
        <w:contextualSpacing/>
        <w:jc w:val="both"/>
        <w:rPr>
          <w:szCs w:val="24"/>
        </w:rPr>
      </w:pPr>
      <w:r>
        <w:rPr>
          <w:szCs w:val="24"/>
        </w:rPr>
        <w:t>P</w:t>
      </w:r>
      <w:r w:rsidRPr="0021298F">
        <w:rPr>
          <w:szCs w:val="24"/>
        </w:rPr>
        <w:t>riklop optičnega modema pri stranki;</w:t>
      </w:r>
    </w:p>
    <w:p w14:paraId="045CA73F" w14:textId="77777777" w:rsidR="00A33846" w:rsidRPr="00600399" w:rsidRDefault="00A33846" w:rsidP="00A33846">
      <w:pPr>
        <w:numPr>
          <w:ilvl w:val="0"/>
          <w:numId w:val="4"/>
        </w:numPr>
        <w:tabs>
          <w:tab w:val="clear" w:pos="720"/>
          <w:tab w:val="num" w:pos="426"/>
        </w:tabs>
        <w:spacing w:after="0" w:line="240" w:lineRule="auto"/>
        <w:ind w:left="426" w:hanging="426"/>
        <w:contextualSpacing/>
        <w:jc w:val="both"/>
        <w:rPr>
          <w:szCs w:val="24"/>
        </w:rPr>
      </w:pPr>
      <w:r w:rsidRPr="0021298F">
        <w:rPr>
          <w:szCs w:val="24"/>
        </w:rPr>
        <w:t>Preizkus delovanja povezave</w:t>
      </w:r>
      <w:r w:rsidRPr="0021298F">
        <w:rPr>
          <w:szCs w:val="24"/>
          <w:lang w:val="hr-HR"/>
        </w:rPr>
        <w:t>.</w:t>
      </w:r>
    </w:p>
    <w:p w14:paraId="7188C17F" w14:textId="77777777" w:rsidR="00A33846" w:rsidRPr="0021298F" w:rsidRDefault="00A33846" w:rsidP="00A33846">
      <w:pPr>
        <w:spacing w:after="0" w:line="240" w:lineRule="auto"/>
        <w:contextualSpacing/>
        <w:jc w:val="both"/>
        <w:rPr>
          <w:szCs w:val="24"/>
        </w:rPr>
      </w:pPr>
    </w:p>
    <w:p w14:paraId="26742C62" w14:textId="77777777" w:rsidR="00A33846" w:rsidRDefault="00A33846" w:rsidP="00A33846">
      <w:pPr>
        <w:spacing w:after="0" w:line="240" w:lineRule="auto"/>
        <w:jc w:val="both"/>
        <w:rPr>
          <w:b/>
          <w:szCs w:val="24"/>
        </w:rPr>
      </w:pPr>
      <w:r>
        <w:rPr>
          <w:szCs w:val="24"/>
        </w:rPr>
        <w:t>Po izvedbi priključka stranka postane lastnik vse notranje inštalacije, vključno z modemom.</w:t>
      </w:r>
    </w:p>
    <w:p w14:paraId="51D78032" w14:textId="77777777" w:rsidR="00A33846" w:rsidRDefault="00A33846" w:rsidP="00440794">
      <w:pPr>
        <w:spacing w:after="0" w:line="240" w:lineRule="auto"/>
        <w:jc w:val="both"/>
        <w:rPr>
          <w:b/>
          <w:szCs w:val="24"/>
        </w:rPr>
      </w:pPr>
    </w:p>
    <w:p w14:paraId="29121297" w14:textId="6FDCE7A2" w:rsidR="00531613" w:rsidRPr="000A6B73" w:rsidRDefault="00943AC9" w:rsidP="00CF5A36">
      <w:pPr>
        <w:spacing w:after="0" w:line="240" w:lineRule="auto"/>
        <w:contextualSpacing/>
        <w:jc w:val="both"/>
        <w:rPr>
          <w:b/>
          <w:szCs w:val="24"/>
        </w:rPr>
      </w:pPr>
      <w:r w:rsidRPr="000A6B73">
        <w:rPr>
          <w:b/>
          <w:szCs w:val="24"/>
        </w:rPr>
        <w:t>ALI LAHKO DOBIM PRIKLJUČEK RUNE POZNEJE?</w:t>
      </w:r>
    </w:p>
    <w:p w14:paraId="355FF556" w14:textId="77777777" w:rsidR="00531613" w:rsidRDefault="00BB2C1F" w:rsidP="00CF5A36">
      <w:pPr>
        <w:spacing w:after="0" w:line="240" w:lineRule="auto"/>
        <w:contextualSpacing/>
        <w:jc w:val="both"/>
        <w:rPr>
          <w:rFonts w:cstheme="minorHAnsi"/>
          <w:szCs w:val="24"/>
        </w:rPr>
      </w:pPr>
      <w:r>
        <w:rPr>
          <w:rFonts w:cstheme="minorHAnsi"/>
          <w:szCs w:val="24"/>
        </w:rPr>
        <w:t xml:space="preserve">Uporabnikom, ki priključka v času gradnje </w:t>
      </w:r>
      <w:proofErr w:type="spellStart"/>
      <w:r>
        <w:rPr>
          <w:rFonts w:cstheme="minorHAnsi"/>
          <w:szCs w:val="24"/>
        </w:rPr>
        <w:t>RuNe</w:t>
      </w:r>
      <w:proofErr w:type="spellEnd"/>
      <w:r>
        <w:rPr>
          <w:rFonts w:cstheme="minorHAnsi"/>
          <w:szCs w:val="24"/>
        </w:rPr>
        <w:t xml:space="preserve"> omrežja priključka ne bodo naročili,  bo optični priključek </w:t>
      </w:r>
      <w:proofErr w:type="spellStart"/>
      <w:r w:rsidR="00A33846">
        <w:rPr>
          <w:rFonts w:cstheme="minorHAnsi"/>
          <w:szCs w:val="24"/>
        </w:rPr>
        <w:t>R</w:t>
      </w:r>
      <w:r>
        <w:rPr>
          <w:rFonts w:cstheme="minorHAnsi"/>
          <w:szCs w:val="24"/>
        </w:rPr>
        <w:t>uNe</w:t>
      </w:r>
      <w:proofErr w:type="spellEnd"/>
      <w:r>
        <w:rPr>
          <w:rFonts w:cstheme="minorHAnsi"/>
          <w:szCs w:val="24"/>
        </w:rPr>
        <w:t xml:space="preserve"> samo omogočen</w:t>
      </w:r>
      <w:r w:rsidR="00A33846">
        <w:rPr>
          <w:rFonts w:cstheme="minorHAnsi"/>
          <w:szCs w:val="24"/>
        </w:rPr>
        <w:t xml:space="preserve"> (ne bo zgrajen do hiše). </w:t>
      </w:r>
      <w:r w:rsidR="003E1FC9" w:rsidRPr="000A6B73">
        <w:rPr>
          <w:rFonts w:cstheme="minorHAnsi"/>
          <w:szCs w:val="24"/>
        </w:rPr>
        <w:t>U</w:t>
      </w:r>
      <w:r w:rsidR="00531613" w:rsidRPr="000A6B73">
        <w:rPr>
          <w:rFonts w:cstheme="minorHAnsi"/>
          <w:szCs w:val="24"/>
        </w:rPr>
        <w:t xml:space="preserve">porabniki lahko priključek naročijo in dobijo kadar koli. </w:t>
      </w:r>
      <w:r w:rsidR="00E6783A" w:rsidRPr="000A6B73">
        <w:rPr>
          <w:rFonts w:cstheme="minorHAnsi"/>
          <w:szCs w:val="24"/>
        </w:rPr>
        <w:t>Vendar, č</w:t>
      </w:r>
      <w:r w:rsidR="00531613" w:rsidRPr="000A6B73">
        <w:rPr>
          <w:rFonts w:cstheme="minorHAnsi"/>
          <w:szCs w:val="24"/>
        </w:rPr>
        <w:t xml:space="preserve">e se za </w:t>
      </w:r>
      <w:r w:rsidR="00E6783A" w:rsidRPr="000A6B73">
        <w:rPr>
          <w:rFonts w:cstheme="minorHAnsi"/>
          <w:szCs w:val="24"/>
        </w:rPr>
        <w:t xml:space="preserve">izgradnjo </w:t>
      </w:r>
      <w:r w:rsidR="00531613" w:rsidRPr="000A6B73">
        <w:rPr>
          <w:rFonts w:cstheme="minorHAnsi"/>
          <w:szCs w:val="24"/>
        </w:rPr>
        <w:t>priključk</w:t>
      </w:r>
      <w:r w:rsidR="00794424" w:rsidRPr="000A6B73">
        <w:rPr>
          <w:rFonts w:cstheme="minorHAnsi"/>
          <w:szCs w:val="24"/>
        </w:rPr>
        <w:t>a</w:t>
      </w:r>
      <w:r w:rsidR="00531613" w:rsidRPr="000A6B73">
        <w:rPr>
          <w:rFonts w:cstheme="minorHAnsi"/>
          <w:szCs w:val="24"/>
        </w:rPr>
        <w:t xml:space="preserve"> odločijo naknadno, nosijo celotne stroške izgradnje priključka v skladu z veljavnim cenikom storitev</w:t>
      </w:r>
      <w:r w:rsidR="009E39FB" w:rsidRPr="000A6B73">
        <w:rPr>
          <w:rFonts w:cstheme="minorHAnsi"/>
          <w:szCs w:val="24"/>
        </w:rPr>
        <w:t xml:space="preserve"> izvajalca</w:t>
      </w:r>
      <w:r w:rsidR="00531613" w:rsidRPr="000A6B73">
        <w:rPr>
          <w:rFonts w:cstheme="minorHAnsi"/>
          <w:szCs w:val="24"/>
        </w:rPr>
        <w:t>.</w:t>
      </w:r>
      <w:r w:rsidR="003E1FC9" w:rsidRPr="000A6B73">
        <w:rPr>
          <w:rFonts w:cstheme="minorHAnsi"/>
          <w:szCs w:val="24"/>
        </w:rPr>
        <w:t xml:space="preserve"> </w:t>
      </w:r>
      <w:r w:rsidR="00531613" w:rsidRPr="000A6B73">
        <w:rPr>
          <w:rFonts w:cstheme="minorHAnsi"/>
          <w:szCs w:val="24"/>
        </w:rPr>
        <w:t xml:space="preserve">Strošek </w:t>
      </w:r>
      <w:r w:rsidR="003E1FC9" w:rsidRPr="000A6B73">
        <w:rPr>
          <w:rFonts w:cstheme="minorHAnsi"/>
          <w:szCs w:val="24"/>
        </w:rPr>
        <w:t xml:space="preserve">izgradnje priključka </w:t>
      </w:r>
      <w:r w:rsidR="00531613" w:rsidRPr="000A6B73">
        <w:rPr>
          <w:rFonts w:cstheme="minorHAnsi"/>
          <w:szCs w:val="24"/>
        </w:rPr>
        <w:t xml:space="preserve">bo v primeru poznejšega naročila </w:t>
      </w:r>
      <w:r w:rsidR="003E1FC9" w:rsidRPr="000A6B73">
        <w:rPr>
          <w:rFonts w:cstheme="minorHAnsi"/>
          <w:szCs w:val="24"/>
        </w:rPr>
        <w:t xml:space="preserve">torej </w:t>
      </w:r>
      <w:r w:rsidR="00531613" w:rsidRPr="000A6B73">
        <w:rPr>
          <w:rFonts w:cstheme="minorHAnsi"/>
          <w:szCs w:val="24"/>
        </w:rPr>
        <w:t>bistveno višji kot med gradnjo celotnega omrežja</w:t>
      </w:r>
      <w:r w:rsidR="009E39FB" w:rsidRPr="000A6B73">
        <w:rPr>
          <w:rFonts w:cstheme="minorHAnsi"/>
          <w:szCs w:val="24"/>
        </w:rPr>
        <w:t xml:space="preserve"> RUNE</w:t>
      </w:r>
      <w:r w:rsidR="00531613" w:rsidRPr="000A6B73">
        <w:rPr>
          <w:rFonts w:cstheme="minorHAnsi"/>
          <w:szCs w:val="24"/>
        </w:rPr>
        <w:t>.</w:t>
      </w:r>
    </w:p>
    <w:p w14:paraId="3BBDC896" w14:textId="145E21D8" w:rsidR="00531613" w:rsidRPr="0021298F" w:rsidRDefault="00833297" w:rsidP="00833297">
      <w:pPr>
        <w:spacing w:after="0" w:line="240" w:lineRule="auto"/>
        <w:contextualSpacing/>
        <w:jc w:val="both"/>
        <w:rPr>
          <w:rFonts w:cstheme="minorHAnsi"/>
          <w:b/>
          <w:szCs w:val="24"/>
        </w:rPr>
      </w:pPr>
      <w:r>
        <w:rPr>
          <w:rFonts w:cstheme="minorHAnsi"/>
          <w:szCs w:val="24"/>
        </w:rPr>
        <w:br w:type="column"/>
      </w:r>
      <w:r w:rsidR="00531613" w:rsidRPr="0021298F">
        <w:rPr>
          <w:rFonts w:cstheme="minorHAnsi"/>
          <w:b/>
          <w:szCs w:val="24"/>
        </w:rPr>
        <w:t>KAKO LAHKO PRIDEM DO ŠIROKOPASOVNIH STORITEV?</w:t>
      </w:r>
    </w:p>
    <w:p w14:paraId="7AC4EBD8" w14:textId="77777777" w:rsidR="00531613" w:rsidRDefault="00E6783A" w:rsidP="00CF5A36">
      <w:pPr>
        <w:spacing w:after="0" w:line="240" w:lineRule="auto"/>
        <w:contextualSpacing/>
        <w:jc w:val="both"/>
        <w:rPr>
          <w:szCs w:val="24"/>
        </w:rPr>
      </w:pPr>
      <w:r w:rsidRPr="003E1FC9">
        <w:rPr>
          <w:szCs w:val="24"/>
        </w:rPr>
        <w:t>Uporabnik, ki je naročil in mu je bil zgrajen priključek, v</w:t>
      </w:r>
      <w:r w:rsidR="00531613" w:rsidRPr="003E1FC9">
        <w:rPr>
          <w:szCs w:val="24"/>
        </w:rPr>
        <w:t xml:space="preserve"> drugem koraku sklene pogodbo za naročniški paket </w:t>
      </w:r>
      <w:r w:rsidR="003E1FC9" w:rsidRPr="003E1FC9">
        <w:rPr>
          <w:szCs w:val="24"/>
        </w:rPr>
        <w:t xml:space="preserve">z izbranim </w:t>
      </w:r>
      <w:r w:rsidR="00531613" w:rsidRPr="003E1FC9">
        <w:rPr>
          <w:szCs w:val="24"/>
        </w:rPr>
        <w:t xml:space="preserve">ponudnikom storitev. Pogodbo je potrebno skleniti najkasneje v roku 90 dni od obvestila s strani podjetja </w:t>
      </w:r>
      <w:proofErr w:type="spellStart"/>
      <w:r w:rsidR="00531613" w:rsidRPr="003E1FC9">
        <w:rPr>
          <w:szCs w:val="24"/>
        </w:rPr>
        <w:t>RuNe</w:t>
      </w:r>
      <w:proofErr w:type="spellEnd"/>
      <w:r w:rsidR="00531613" w:rsidRPr="003E1FC9">
        <w:rPr>
          <w:szCs w:val="24"/>
        </w:rPr>
        <w:t xml:space="preserve">, da je priključek </w:t>
      </w:r>
      <w:r w:rsidRPr="003E1FC9">
        <w:rPr>
          <w:szCs w:val="24"/>
        </w:rPr>
        <w:t xml:space="preserve">zgrajen </w:t>
      </w:r>
      <w:r w:rsidR="00531613" w:rsidRPr="003E1FC9">
        <w:rPr>
          <w:szCs w:val="24"/>
        </w:rPr>
        <w:t>in je omogočena priključitev na storitve.</w:t>
      </w:r>
    </w:p>
    <w:p w14:paraId="6F98B700" w14:textId="77777777" w:rsidR="000A6B73" w:rsidRPr="003E1FC9" w:rsidRDefault="000A6B73" w:rsidP="00CF5A36">
      <w:pPr>
        <w:spacing w:after="0" w:line="240" w:lineRule="auto"/>
        <w:contextualSpacing/>
        <w:jc w:val="both"/>
        <w:rPr>
          <w:szCs w:val="24"/>
        </w:rPr>
      </w:pPr>
    </w:p>
    <w:p w14:paraId="50B16CD1" w14:textId="77777777" w:rsidR="00531613" w:rsidRPr="0021298F" w:rsidRDefault="00531613" w:rsidP="00CF5A36">
      <w:pPr>
        <w:spacing w:after="0" w:line="240" w:lineRule="auto"/>
        <w:contextualSpacing/>
        <w:jc w:val="both"/>
        <w:rPr>
          <w:b/>
          <w:szCs w:val="24"/>
        </w:rPr>
      </w:pPr>
      <w:r w:rsidRPr="0021298F">
        <w:rPr>
          <w:b/>
          <w:szCs w:val="24"/>
        </w:rPr>
        <w:t>MED KATERIMI PONUDNIKI STORITEV LAHKO IZBIRAM?</w:t>
      </w:r>
    </w:p>
    <w:p w14:paraId="41A86478" w14:textId="77777777" w:rsidR="00600399" w:rsidRDefault="00531613" w:rsidP="00CF5A36">
      <w:pPr>
        <w:spacing w:after="0" w:line="240" w:lineRule="auto"/>
        <w:contextualSpacing/>
        <w:jc w:val="both"/>
        <w:rPr>
          <w:szCs w:val="24"/>
        </w:rPr>
      </w:pPr>
      <w:r w:rsidRPr="003E1FC9">
        <w:rPr>
          <w:szCs w:val="24"/>
        </w:rPr>
        <w:t xml:space="preserve">Zgrajeno optično omrežje RUNE bo uporabnikom omogočilo, da si sami izberejo enega izmed ponudnikov telekomunikacijskih storitev (ISP) v Sloveniji (A1, </w:t>
      </w:r>
      <w:proofErr w:type="spellStart"/>
      <w:r w:rsidRPr="003E1FC9">
        <w:rPr>
          <w:szCs w:val="24"/>
        </w:rPr>
        <w:t>Amis</w:t>
      </w:r>
      <w:proofErr w:type="spellEnd"/>
      <w:r w:rsidRPr="003E1FC9">
        <w:rPr>
          <w:szCs w:val="24"/>
        </w:rPr>
        <w:t xml:space="preserve">, T2, Telemach, </w:t>
      </w:r>
      <w:proofErr w:type="spellStart"/>
      <w:r w:rsidRPr="003E1FC9">
        <w:rPr>
          <w:szCs w:val="24"/>
        </w:rPr>
        <w:t>Siol</w:t>
      </w:r>
      <w:proofErr w:type="spellEnd"/>
      <w:r w:rsidR="00EE2510" w:rsidRPr="003E1FC9">
        <w:rPr>
          <w:szCs w:val="24"/>
        </w:rPr>
        <w:t>,</w:t>
      </w:r>
      <w:r w:rsidRPr="003E1FC9">
        <w:rPr>
          <w:szCs w:val="24"/>
        </w:rPr>
        <w:t xml:space="preserve"> itd.). Odločitev ponudnika, ali bo s svojo storitvijo vstopil v novozgrajeno omrežje, pa je odvisna tudi od povpraševanja uporabnikov. </w:t>
      </w:r>
    </w:p>
    <w:p w14:paraId="74232190" w14:textId="77777777" w:rsidR="000A6B73" w:rsidRPr="003E1FC9" w:rsidRDefault="000A6B73" w:rsidP="00CF5A36">
      <w:pPr>
        <w:spacing w:after="0" w:line="240" w:lineRule="auto"/>
        <w:contextualSpacing/>
        <w:jc w:val="both"/>
        <w:rPr>
          <w:b/>
          <w:szCs w:val="24"/>
        </w:rPr>
      </w:pPr>
    </w:p>
    <w:p w14:paraId="02CB8694" w14:textId="77777777" w:rsidR="00531613" w:rsidRPr="000E7F80" w:rsidRDefault="00531613" w:rsidP="00CF5A36">
      <w:pPr>
        <w:spacing w:after="0" w:line="240" w:lineRule="auto"/>
        <w:contextualSpacing/>
        <w:jc w:val="both"/>
        <w:rPr>
          <w:b/>
        </w:rPr>
      </w:pPr>
      <w:r w:rsidRPr="000E7F80">
        <w:rPr>
          <w:b/>
        </w:rPr>
        <w:t>PREDNOSTI OPTIČNE TEHNOLOGIJE</w:t>
      </w:r>
    </w:p>
    <w:p w14:paraId="54F69995" w14:textId="29885CD4" w:rsidR="000A6B73" w:rsidRPr="00833297" w:rsidRDefault="000A6B73" w:rsidP="00CF5A36">
      <w:pPr>
        <w:pStyle w:val="Brezrazmikov"/>
        <w:contextualSpacing/>
      </w:pPr>
    </w:p>
    <w:p w14:paraId="2869E3B1" w14:textId="0CC99CCF" w:rsidR="00755631" w:rsidRDefault="00755631" w:rsidP="00755631">
      <w:pPr>
        <w:pStyle w:val="Brezrazmikov"/>
        <w:numPr>
          <w:ilvl w:val="0"/>
          <w:numId w:val="10"/>
        </w:numPr>
        <w:contextualSpacing/>
      </w:pPr>
      <w:r w:rsidRPr="00833297">
        <w:t xml:space="preserve">Kakovostna uporaba </w:t>
      </w:r>
      <w:r w:rsidR="00833297">
        <w:t xml:space="preserve">najsodobnejših </w:t>
      </w:r>
      <w:r w:rsidRPr="00833297">
        <w:t>storitev digitalne TV in interneta</w:t>
      </w:r>
    </w:p>
    <w:p w14:paraId="6F5DE949" w14:textId="21DFF940" w:rsidR="00755631" w:rsidRPr="00833297" w:rsidRDefault="00755631" w:rsidP="00755631">
      <w:pPr>
        <w:pStyle w:val="Brezrazmikov"/>
        <w:numPr>
          <w:ilvl w:val="0"/>
          <w:numId w:val="10"/>
        </w:numPr>
        <w:contextualSpacing/>
      </w:pPr>
      <w:r w:rsidRPr="00833297">
        <w:t>Prenos veliko večje količine podatkov</w:t>
      </w:r>
    </w:p>
    <w:p w14:paraId="25A844EF" w14:textId="3549880F" w:rsidR="00755631" w:rsidRPr="00833297" w:rsidRDefault="00755631" w:rsidP="00755631">
      <w:pPr>
        <w:pStyle w:val="Brezrazmikov"/>
        <w:numPr>
          <w:ilvl w:val="0"/>
          <w:numId w:val="10"/>
        </w:numPr>
        <w:contextualSpacing/>
      </w:pPr>
      <w:r w:rsidRPr="00833297">
        <w:t>Varnost naprav v primeru električnega udara strele (nevihte)</w:t>
      </w:r>
    </w:p>
    <w:p w14:paraId="60F58662" w14:textId="25513449" w:rsidR="00755631" w:rsidRPr="00833297" w:rsidRDefault="00755631" w:rsidP="00755631">
      <w:pPr>
        <w:pStyle w:val="Brezrazmikov"/>
        <w:numPr>
          <w:ilvl w:val="0"/>
          <w:numId w:val="10"/>
        </w:numPr>
        <w:contextualSpacing/>
      </w:pPr>
      <w:r w:rsidRPr="00833297">
        <w:t>Neobčutljivost k</w:t>
      </w:r>
      <w:r w:rsidR="00FD1ABD">
        <w:t>akovosti delovanja</w:t>
      </w:r>
      <w:r w:rsidRPr="00833297">
        <w:t xml:space="preserve"> na temperaturne in vremenske spremembe</w:t>
      </w:r>
    </w:p>
    <w:p w14:paraId="0E628BE1" w14:textId="518BBD68" w:rsidR="00755631" w:rsidRPr="00833297" w:rsidRDefault="00755631" w:rsidP="00755631">
      <w:pPr>
        <w:pStyle w:val="Brezrazmikov"/>
        <w:numPr>
          <w:ilvl w:val="0"/>
          <w:numId w:val="10"/>
        </w:numPr>
        <w:contextualSpacing/>
      </w:pPr>
      <w:r w:rsidRPr="00833297">
        <w:t xml:space="preserve">Zmogljivost infrastrukture </w:t>
      </w:r>
      <w:r w:rsidR="00AD5AF3">
        <w:t xml:space="preserve">1 </w:t>
      </w:r>
      <w:proofErr w:type="spellStart"/>
      <w:r w:rsidRPr="00833297">
        <w:t>Gbit</w:t>
      </w:r>
      <w:proofErr w:type="spellEnd"/>
      <w:r w:rsidRPr="00833297">
        <w:t>/s in več</w:t>
      </w:r>
    </w:p>
    <w:tbl>
      <w:tblPr>
        <w:tblStyle w:val="Tabelamrea"/>
        <w:tblW w:w="0" w:type="auto"/>
        <w:tblLook w:val="04A0" w:firstRow="1" w:lastRow="0" w:firstColumn="1" w:lastColumn="0" w:noHBand="0" w:noVBand="1"/>
      </w:tblPr>
      <w:tblGrid>
        <w:gridCol w:w="4150"/>
      </w:tblGrid>
      <w:tr w:rsidR="00BA7788" w14:paraId="043DCB1B" w14:textId="77777777" w:rsidTr="00833297">
        <w:tc>
          <w:tcPr>
            <w:tcW w:w="4150" w:type="dxa"/>
            <w:tcBorders>
              <w:top w:val="single" w:sz="18" w:space="0" w:color="FF0000"/>
              <w:left w:val="single" w:sz="18" w:space="0" w:color="FF0000"/>
              <w:bottom w:val="single" w:sz="18" w:space="0" w:color="FF0000"/>
              <w:right w:val="single" w:sz="18" w:space="0" w:color="FF0000"/>
            </w:tcBorders>
          </w:tcPr>
          <w:p w14:paraId="53E7D3D4" w14:textId="77777777" w:rsidR="00BA7788" w:rsidRDefault="00BA7788" w:rsidP="00BA7788">
            <w:pPr>
              <w:contextualSpacing/>
              <w:jc w:val="both"/>
              <w:rPr>
                <w:b/>
              </w:rPr>
            </w:pPr>
            <w:r>
              <w:rPr>
                <w:b/>
              </w:rPr>
              <w:t>KONTAKT</w:t>
            </w:r>
          </w:p>
          <w:p w14:paraId="126888C8" w14:textId="77777777" w:rsidR="00BA7788" w:rsidRDefault="00BA7788" w:rsidP="00CF5A36">
            <w:pPr>
              <w:contextualSpacing/>
              <w:jc w:val="both"/>
              <w:rPr>
                <w:b/>
              </w:rPr>
            </w:pPr>
          </w:p>
          <w:p w14:paraId="0C7B4CBC" w14:textId="2D734E20" w:rsidR="00BA7788" w:rsidRDefault="00BA7788" w:rsidP="00CF5A36">
            <w:pPr>
              <w:contextualSpacing/>
              <w:jc w:val="both"/>
              <w:rPr>
                <w:b/>
              </w:rPr>
            </w:pPr>
            <w:r>
              <w:rPr>
                <w:b/>
              </w:rPr>
              <w:t xml:space="preserve">INFOTOČKA: </w:t>
            </w:r>
            <w:hyperlink r:id="rId8" w:history="1">
              <w:r w:rsidRPr="003A1352">
                <w:rPr>
                  <w:rStyle w:val="Hiperpovezava"/>
                  <w:b/>
                </w:rPr>
                <w:t>www.ruralnetwork.eu</w:t>
              </w:r>
            </w:hyperlink>
          </w:p>
          <w:p w14:paraId="75462EA6" w14:textId="77ACEAE4" w:rsidR="00BA7788" w:rsidRDefault="00755631" w:rsidP="00BA7788">
            <w:pPr>
              <w:contextualSpacing/>
              <w:jc w:val="both"/>
            </w:pPr>
            <w:r>
              <w:t xml:space="preserve">Vse informacije o projektu lahko najdete na </w:t>
            </w:r>
            <w:proofErr w:type="spellStart"/>
            <w:r>
              <w:t>info</w:t>
            </w:r>
            <w:proofErr w:type="spellEnd"/>
            <w:r w:rsidR="00FD1ABD">
              <w:t xml:space="preserve"> </w:t>
            </w:r>
            <w:r>
              <w:t>točki, kamor lahko neposredno naslovite tudi vaša vprašanja.</w:t>
            </w:r>
          </w:p>
          <w:p w14:paraId="5183EDCE" w14:textId="77777777" w:rsidR="00755631" w:rsidRDefault="00755631" w:rsidP="00BA7788">
            <w:pPr>
              <w:contextualSpacing/>
              <w:jc w:val="both"/>
            </w:pPr>
          </w:p>
          <w:p w14:paraId="1BCE0521" w14:textId="0825F56E" w:rsidR="00BA7788" w:rsidRDefault="00BA7788" w:rsidP="00BA7788">
            <w:pPr>
              <w:contextualSpacing/>
              <w:jc w:val="both"/>
            </w:pPr>
            <w:r>
              <w:t xml:space="preserve">Za dodatna vprašanja </w:t>
            </w:r>
            <w:r w:rsidR="00986532">
              <w:t>pa vam je na voljo</w:t>
            </w:r>
            <w:r>
              <w:t xml:space="preserve"> naš</w:t>
            </w:r>
            <w:r w:rsidR="00986532">
              <w:t>a</w:t>
            </w:r>
            <w:r>
              <w:t xml:space="preserve"> ekip</w:t>
            </w:r>
            <w:r w:rsidR="00986532">
              <w:t>a</w:t>
            </w:r>
            <w:r>
              <w:t xml:space="preserve"> na enem izmed naslednjih e-naslovov:</w:t>
            </w:r>
          </w:p>
          <w:p w14:paraId="49A770FE" w14:textId="77777777" w:rsidR="00BA7788" w:rsidRDefault="00BA7788" w:rsidP="00BA7788">
            <w:pPr>
              <w:pStyle w:val="Brezrazmikov"/>
              <w:contextualSpacing/>
            </w:pPr>
          </w:p>
          <w:p w14:paraId="107B394B" w14:textId="501EF438" w:rsidR="00BA7788" w:rsidRDefault="00114908" w:rsidP="00BA7788">
            <w:pPr>
              <w:contextualSpacing/>
              <w:jc w:val="both"/>
            </w:pPr>
            <w:hyperlink r:id="rId9" w:history="1">
              <w:r w:rsidR="00BA7788" w:rsidRPr="003A1352">
                <w:rPr>
                  <w:rStyle w:val="Hiperpovezava"/>
                </w:rPr>
                <w:t>dominik.salamon@ruralnetwork.eu</w:t>
              </w:r>
            </w:hyperlink>
          </w:p>
          <w:p w14:paraId="4D1D9DDB" w14:textId="4070B442" w:rsidR="00BA7788" w:rsidRPr="00833297" w:rsidRDefault="00114908" w:rsidP="00CF5A36">
            <w:pPr>
              <w:contextualSpacing/>
              <w:jc w:val="both"/>
            </w:pPr>
            <w:hyperlink r:id="rId10" w:history="1">
              <w:r w:rsidR="00BA7788" w:rsidRPr="00DB46AC">
                <w:rPr>
                  <w:rStyle w:val="Hiperpovezava"/>
                </w:rPr>
                <w:t>marko.salamon@ruralnetwork.eu</w:t>
              </w:r>
            </w:hyperlink>
          </w:p>
        </w:tc>
      </w:tr>
    </w:tbl>
    <w:p w14:paraId="217AC9C8" w14:textId="234B5379" w:rsidR="00682A91" w:rsidRPr="00682A91" w:rsidRDefault="00682A91" w:rsidP="00BA7788">
      <w:pPr>
        <w:spacing w:after="0" w:line="240" w:lineRule="auto"/>
        <w:contextualSpacing/>
        <w:jc w:val="both"/>
      </w:pPr>
    </w:p>
    <w:sectPr w:rsidR="00682A91" w:rsidRPr="00682A91" w:rsidSect="0074107D">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9DA"/>
    <w:multiLevelType w:val="hybridMultilevel"/>
    <w:tmpl w:val="D8F0E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016DC"/>
    <w:multiLevelType w:val="hybridMultilevel"/>
    <w:tmpl w:val="58B6C288"/>
    <w:lvl w:ilvl="0" w:tplc="D22433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D4C85"/>
    <w:multiLevelType w:val="hybridMultilevel"/>
    <w:tmpl w:val="87927178"/>
    <w:lvl w:ilvl="0" w:tplc="803AB16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A228D1"/>
    <w:multiLevelType w:val="hybridMultilevel"/>
    <w:tmpl w:val="422AAB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81A1F13"/>
    <w:multiLevelType w:val="hybridMultilevel"/>
    <w:tmpl w:val="A4AA8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67FDA"/>
    <w:multiLevelType w:val="hybridMultilevel"/>
    <w:tmpl w:val="5366F28A"/>
    <w:lvl w:ilvl="0" w:tplc="5BEA7274">
      <w:start w:val="1"/>
      <w:numFmt w:val="bullet"/>
      <w:lvlText w:val="•"/>
      <w:lvlJc w:val="left"/>
      <w:pPr>
        <w:tabs>
          <w:tab w:val="num" w:pos="720"/>
        </w:tabs>
        <w:ind w:left="720" w:hanging="360"/>
      </w:pPr>
      <w:rPr>
        <w:rFonts w:ascii="Arial" w:hAnsi="Arial" w:hint="default"/>
      </w:rPr>
    </w:lvl>
    <w:lvl w:ilvl="1" w:tplc="361422D2" w:tentative="1">
      <w:start w:val="1"/>
      <w:numFmt w:val="bullet"/>
      <w:lvlText w:val="•"/>
      <w:lvlJc w:val="left"/>
      <w:pPr>
        <w:tabs>
          <w:tab w:val="num" w:pos="1440"/>
        </w:tabs>
        <w:ind w:left="1440" w:hanging="360"/>
      </w:pPr>
      <w:rPr>
        <w:rFonts w:ascii="Arial" w:hAnsi="Arial" w:hint="default"/>
      </w:rPr>
    </w:lvl>
    <w:lvl w:ilvl="2" w:tplc="52EC9C44" w:tentative="1">
      <w:start w:val="1"/>
      <w:numFmt w:val="bullet"/>
      <w:lvlText w:val="•"/>
      <w:lvlJc w:val="left"/>
      <w:pPr>
        <w:tabs>
          <w:tab w:val="num" w:pos="2160"/>
        </w:tabs>
        <w:ind w:left="2160" w:hanging="360"/>
      </w:pPr>
      <w:rPr>
        <w:rFonts w:ascii="Arial" w:hAnsi="Arial" w:hint="default"/>
      </w:rPr>
    </w:lvl>
    <w:lvl w:ilvl="3" w:tplc="664625C4" w:tentative="1">
      <w:start w:val="1"/>
      <w:numFmt w:val="bullet"/>
      <w:lvlText w:val="•"/>
      <w:lvlJc w:val="left"/>
      <w:pPr>
        <w:tabs>
          <w:tab w:val="num" w:pos="2880"/>
        </w:tabs>
        <w:ind w:left="2880" w:hanging="360"/>
      </w:pPr>
      <w:rPr>
        <w:rFonts w:ascii="Arial" w:hAnsi="Arial" w:hint="default"/>
      </w:rPr>
    </w:lvl>
    <w:lvl w:ilvl="4" w:tplc="28C0D5C8" w:tentative="1">
      <w:start w:val="1"/>
      <w:numFmt w:val="bullet"/>
      <w:lvlText w:val="•"/>
      <w:lvlJc w:val="left"/>
      <w:pPr>
        <w:tabs>
          <w:tab w:val="num" w:pos="3600"/>
        </w:tabs>
        <w:ind w:left="3600" w:hanging="360"/>
      </w:pPr>
      <w:rPr>
        <w:rFonts w:ascii="Arial" w:hAnsi="Arial" w:hint="default"/>
      </w:rPr>
    </w:lvl>
    <w:lvl w:ilvl="5" w:tplc="EE388198" w:tentative="1">
      <w:start w:val="1"/>
      <w:numFmt w:val="bullet"/>
      <w:lvlText w:val="•"/>
      <w:lvlJc w:val="left"/>
      <w:pPr>
        <w:tabs>
          <w:tab w:val="num" w:pos="4320"/>
        </w:tabs>
        <w:ind w:left="4320" w:hanging="360"/>
      </w:pPr>
      <w:rPr>
        <w:rFonts w:ascii="Arial" w:hAnsi="Arial" w:hint="default"/>
      </w:rPr>
    </w:lvl>
    <w:lvl w:ilvl="6" w:tplc="35208DEC" w:tentative="1">
      <w:start w:val="1"/>
      <w:numFmt w:val="bullet"/>
      <w:lvlText w:val="•"/>
      <w:lvlJc w:val="left"/>
      <w:pPr>
        <w:tabs>
          <w:tab w:val="num" w:pos="5040"/>
        </w:tabs>
        <w:ind w:left="5040" w:hanging="360"/>
      </w:pPr>
      <w:rPr>
        <w:rFonts w:ascii="Arial" w:hAnsi="Arial" w:hint="default"/>
      </w:rPr>
    </w:lvl>
    <w:lvl w:ilvl="7" w:tplc="272E9292" w:tentative="1">
      <w:start w:val="1"/>
      <w:numFmt w:val="bullet"/>
      <w:lvlText w:val="•"/>
      <w:lvlJc w:val="left"/>
      <w:pPr>
        <w:tabs>
          <w:tab w:val="num" w:pos="5760"/>
        </w:tabs>
        <w:ind w:left="5760" w:hanging="360"/>
      </w:pPr>
      <w:rPr>
        <w:rFonts w:ascii="Arial" w:hAnsi="Arial" w:hint="default"/>
      </w:rPr>
    </w:lvl>
    <w:lvl w:ilvl="8" w:tplc="58DA3F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0B09D9"/>
    <w:multiLevelType w:val="hybridMultilevel"/>
    <w:tmpl w:val="3A761D14"/>
    <w:lvl w:ilvl="0" w:tplc="A3D4838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1B6431"/>
    <w:multiLevelType w:val="hybridMultilevel"/>
    <w:tmpl w:val="DE367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94126C"/>
    <w:multiLevelType w:val="hybridMultilevel"/>
    <w:tmpl w:val="D8B064E6"/>
    <w:lvl w:ilvl="0" w:tplc="5BEA7274">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C8178C"/>
    <w:multiLevelType w:val="hybridMultilevel"/>
    <w:tmpl w:val="39782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DA240A"/>
    <w:multiLevelType w:val="hybridMultilevel"/>
    <w:tmpl w:val="9AECDD90"/>
    <w:lvl w:ilvl="0" w:tplc="520ACF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181D74"/>
    <w:multiLevelType w:val="hybridMultilevel"/>
    <w:tmpl w:val="284C7616"/>
    <w:lvl w:ilvl="0" w:tplc="5BEA727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8"/>
  </w:num>
  <w:num w:numId="6">
    <w:abstractNumId w:val="4"/>
  </w:num>
  <w:num w:numId="7">
    <w:abstractNumId w:val="6"/>
  </w:num>
  <w:num w:numId="8">
    <w:abstractNumId w:val="7"/>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7D"/>
    <w:rsid w:val="0001567E"/>
    <w:rsid w:val="00075108"/>
    <w:rsid w:val="000A6B73"/>
    <w:rsid w:val="000E7F80"/>
    <w:rsid w:val="00114908"/>
    <w:rsid w:val="0013335A"/>
    <w:rsid w:val="001A20CE"/>
    <w:rsid w:val="0021298F"/>
    <w:rsid w:val="00262E58"/>
    <w:rsid w:val="002E2491"/>
    <w:rsid w:val="003340B3"/>
    <w:rsid w:val="00341E91"/>
    <w:rsid w:val="00391DDB"/>
    <w:rsid w:val="003E1FC9"/>
    <w:rsid w:val="004323FF"/>
    <w:rsid w:val="00440794"/>
    <w:rsid w:val="00531613"/>
    <w:rsid w:val="005470D9"/>
    <w:rsid w:val="005B6315"/>
    <w:rsid w:val="005B7324"/>
    <w:rsid w:val="00600399"/>
    <w:rsid w:val="00620334"/>
    <w:rsid w:val="006213EF"/>
    <w:rsid w:val="00671B45"/>
    <w:rsid w:val="00682A91"/>
    <w:rsid w:val="006B48B3"/>
    <w:rsid w:val="006F784B"/>
    <w:rsid w:val="0074107D"/>
    <w:rsid w:val="0074233C"/>
    <w:rsid w:val="00755631"/>
    <w:rsid w:val="007711E3"/>
    <w:rsid w:val="00782E3A"/>
    <w:rsid w:val="00794424"/>
    <w:rsid w:val="007F60A6"/>
    <w:rsid w:val="00833297"/>
    <w:rsid w:val="008E2FCF"/>
    <w:rsid w:val="00943AC9"/>
    <w:rsid w:val="009556EF"/>
    <w:rsid w:val="00986532"/>
    <w:rsid w:val="009E39FB"/>
    <w:rsid w:val="00A33846"/>
    <w:rsid w:val="00A42FBA"/>
    <w:rsid w:val="00AD5AF3"/>
    <w:rsid w:val="00BA7788"/>
    <w:rsid w:val="00BB2C1F"/>
    <w:rsid w:val="00C01E2D"/>
    <w:rsid w:val="00CF5A36"/>
    <w:rsid w:val="00D15447"/>
    <w:rsid w:val="00D6642C"/>
    <w:rsid w:val="00E44B1C"/>
    <w:rsid w:val="00E6783A"/>
    <w:rsid w:val="00E80FDD"/>
    <w:rsid w:val="00E86183"/>
    <w:rsid w:val="00EC3C10"/>
    <w:rsid w:val="00EE2510"/>
    <w:rsid w:val="00EE54E1"/>
    <w:rsid w:val="00FD1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73AE"/>
  <w15:chartTrackingRefBased/>
  <w15:docId w15:val="{8CB1F565-32B8-4E9A-B8DF-9275AAF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4107D"/>
    <w:rPr>
      <w:color w:val="0563C1" w:themeColor="hyperlink"/>
      <w:u w:val="single"/>
    </w:rPr>
  </w:style>
  <w:style w:type="paragraph" w:styleId="Odstavekseznama">
    <w:name w:val="List Paragraph"/>
    <w:basedOn w:val="Navaden"/>
    <w:uiPriority w:val="34"/>
    <w:qFormat/>
    <w:rsid w:val="0074107D"/>
    <w:pPr>
      <w:ind w:left="720"/>
      <w:contextualSpacing/>
    </w:pPr>
  </w:style>
  <w:style w:type="character" w:styleId="Pripombasklic">
    <w:name w:val="annotation reference"/>
    <w:basedOn w:val="Privzetapisavaodstavka"/>
    <w:uiPriority w:val="99"/>
    <w:semiHidden/>
    <w:unhideWhenUsed/>
    <w:rsid w:val="0074107D"/>
    <w:rPr>
      <w:sz w:val="16"/>
      <w:szCs w:val="16"/>
    </w:rPr>
  </w:style>
  <w:style w:type="paragraph" w:styleId="Pripombabesedilo">
    <w:name w:val="annotation text"/>
    <w:basedOn w:val="Navaden"/>
    <w:link w:val="PripombabesediloZnak"/>
    <w:uiPriority w:val="99"/>
    <w:semiHidden/>
    <w:unhideWhenUsed/>
    <w:rsid w:val="0074107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107D"/>
    <w:rPr>
      <w:sz w:val="20"/>
      <w:szCs w:val="20"/>
    </w:rPr>
  </w:style>
  <w:style w:type="paragraph" w:styleId="Besedilooblaka">
    <w:name w:val="Balloon Text"/>
    <w:basedOn w:val="Navaden"/>
    <w:link w:val="BesedilooblakaZnak"/>
    <w:uiPriority w:val="99"/>
    <w:semiHidden/>
    <w:unhideWhenUsed/>
    <w:rsid w:val="0074107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107D"/>
    <w:rPr>
      <w:rFonts w:ascii="Segoe UI" w:hAnsi="Segoe UI" w:cs="Segoe UI"/>
      <w:sz w:val="18"/>
      <w:szCs w:val="18"/>
    </w:rPr>
  </w:style>
  <w:style w:type="character" w:styleId="Nerazreenaomemba">
    <w:name w:val="Unresolved Mention"/>
    <w:basedOn w:val="Privzetapisavaodstavka"/>
    <w:uiPriority w:val="99"/>
    <w:semiHidden/>
    <w:unhideWhenUsed/>
    <w:rsid w:val="0074107D"/>
    <w:rPr>
      <w:color w:val="808080"/>
      <w:shd w:val="clear" w:color="auto" w:fill="E6E6E6"/>
    </w:rPr>
  </w:style>
  <w:style w:type="table" w:styleId="Tabelamrea">
    <w:name w:val="Table Grid"/>
    <w:basedOn w:val="Navadnatabela"/>
    <w:uiPriority w:val="39"/>
    <w:rsid w:val="0026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E2510"/>
    <w:pPr>
      <w:spacing w:after="0" w:line="240" w:lineRule="auto"/>
    </w:pPr>
  </w:style>
  <w:style w:type="paragraph" w:styleId="Zadevapripombe">
    <w:name w:val="annotation subject"/>
    <w:basedOn w:val="Pripombabesedilo"/>
    <w:next w:val="Pripombabesedilo"/>
    <w:link w:val="ZadevapripombeZnak"/>
    <w:uiPriority w:val="99"/>
    <w:semiHidden/>
    <w:unhideWhenUsed/>
    <w:rsid w:val="00A33846"/>
    <w:rPr>
      <w:b/>
      <w:bCs/>
    </w:rPr>
  </w:style>
  <w:style w:type="character" w:customStyle="1" w:styleId="ZadevapripombeZnak">
    <w:name w:val="Zadeva pripombe Znak"/>
    <w:basedOn w:val="PripombabesediloZnak"/>
    <w:link w:val="Zadevapripombe"/>
    <w:uiPriority w:val="99"/>
    <w:semiHidden/>
    <w:rsid w:val="00A33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5582">
      <w:bodyDiv w:val="1"/>
      <w:marLeft w:val="0"/>
      <w:marRight w:val="0"/>
      <w:marTop w:val="0"/>
      <w:marBottom w:val="0"/>
      <w:divBdr>
        <w:top w:val="none" w:sz="0" w:space="0" w:color="auto"/>
        <w:left w:val="none" w:sz="0" w:space="0" w:color="auto"/>
        <w:bottom w:val="none" w:sz="0" w:space="0" w:color="auto"/>
        <w:right w:val="none" w:sz="0" w:space="0" w:color="auto"/>
      </w:divBdr>
      <w:divsChild>
        <w:div w:id="912813378">
          <w:marLeft w:val="907"/>
          <w:marRight w:val="0"/>
          <w:marTop w:val="0"/>
          <w:marBottom w:val="0"/>
          <w:divBdr>
            <w:top w:val="none" w:sz="0" w:space="0" w:color="auto"/>
            <w:left w:val="none" w:sz="0" w:space="0" w:color="auto"/>
            <w:bottom w:val="none" w:sz="0" w:space="0" w:color="auto"/>
            <w:right w:val="none" w:sz="0" w:space="0" w:color="auto"/>
          </w:divBdr>
        </w:div>
        <w:div w:id="1930768887">
          <w:marLeft w:val="907"/>
          <w:marRight w:val="0"/>
          <w:marTop w:val="0"/>
          <w:marBottom w:val="0"/>
          <w:divBdr>
            <w:top w:val="none" w:sz="0" w:space="0" w:color="auto"/>
            <w:left w:val="none" w:sz="0" w:space="0" w:color="auto"/>
            <w:bottom w:val="none" w:sz="0" w:space="0" w:color="auto"/>
            <w:right w:val="none" w:sz="0" w:space="0" w:color="auto"/>
          </w:divBdr>
        </w:div>
        <w:div w:id="1227374035">
          <w:marLeft w:val="907"/>
          <w:marRight w:val="0"/>
          <w:marTop w:val="0"/>
          <w:marBottom w:val="0"/>
          <w:divBdr>
            <w:top w:val="none" w:sz="0" w:space="0" w:color="auto"/>
            <w:left w:val="none" w:sz="0" w:space="0" w:color="auto"/>
            <w:bottom w:val="none" w:sz="0" w:space="0" w:color="auto"/>
            <w:right w:val="none" w:sz="0" w:space="0" w:color="auto"/>
          </w:divBdr>
        </w:div>
        <w:div w:id="1836141239">
          <w:marLeft w:val="907"/>
          <w:marRight w:val="0"/>
          <w:marTop w:val="0"/>
          <w:marBottom w:val="0"/>
          <w:divBdr>
            <w:top w:val="none" w:sz="0" w:space="0" w:color="auto"/>
            <w:left w:val="none" w:sz="0" w:space="0" w:color="auto"/>
            <w:bottom w:val="none" w:sz="0" w:space="0" w:color="auto"/>
            <w:right w:val="none" w:sz="0" w:space="0" w:color="auto"/>
          </w:divBdr>
        </w:div>
        <w:div w:id="1431270226">
          <w:marLeft w:val="907"/>
          <w:marRight w:val="0"/>
          <w:marTop w:val="0"/>
          <w:marBottom w:val="0"/>
          <w:divBdr>
            <w:top w:val="none" w:sz="0" w:space="0" w:color="auto"/>
            <w:left w:val="none" w:sz="0" w:space="0" w:color="auto"/>
            <w:bottom w:val="none" w:sz="0" w:space="0" w:color="auto"/>
            <w:right w:val="none" w:sz="0" w:space="0" w:color="auto"/>
          </w:divBdr>
        </w:div>
        <w:div w:id="400835981">
          <w:marLeft w:val="907"/>
          <w:marRight w:val="0"/>
          <w:marTop w:val="0"/>
          <w:marBottom w:val="0"/>
          <w:divBdr>
            <w:top w:val="none" w:sz="0" w:space="0" w:color="auto"/>
            <w:left w:val="none" w:sz="0" w:space="0" w:color="auto"/>
            <w:bottom w:val="none" w:sz="0" w:space="0" w:color="auto"/>
            <w:right w:val="none" w:sz="0" w:space="0" w:color="auto"/>
          </w:divBdr>
        </w:div>
      </w:divsChild>
    </w:div>
    <w:div w:id="1158182277">
      <w:bodyDiv w:val="1"/>
      <w:marLeft w:val="0"/>
      <w:marRight w:val="0"/>
      <w:marTop w:val="0"/>
      <w:marBottom w:val="0"/>
      <w:divBdr>
        <w:top w:val="none" w:sz="0" w:space="0" w:color="auto"/>
        <w:left w:val="none" w:sz="0" w:space="0" w:color="auto"/>
        <w:bottom w:val="none" w:sz="0" w:space="0" w:color="auto"/>
        <w:right w:val="none" w:sz="0" w:space="0" w:color="auto"/>
      </w:divBdr>
    </w:div>
    <w:div w:id="1202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network.eu" TargetMode="External"/><Relationship Id="rId3" Type="http://schemas.openxmlformats.org/officeDocument/2006/relationships/styles" Target="styles.xml"/><Relationship Id="rId7" Type="http://schemas.openxmlformats.org/officeDocument/2006/relationships/hyperlink" Target="http://www.ruralnetwork.e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ralnetwork.e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o.salamon@ruralnetwork.eu" TargetMode="External"/><Relationship Id="rId4" Type="http://schemas.openxmlformats.org/officeDocument/2006/relationships/settings" Target="settings.xml"/><Relationship Id="rId9" Type="http://schemas.openxmlformats.org/officeDocument/2006/relationships/hyperlink" Target="mailto:dominik.salamon@ruralnetwork.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0DE77D-2033-48C2-8238-49CAD67F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Šalamon</dc:creator>
  <cp:keywords/>
  <dc:description/>
  <cp:lastModifiedBy>Marko Šalamon</cp:lastModifiedBy>
  <cp:revision>2</cp:revision>
  <cp:lastPrinted>2018-05-31T07:36:00Z</cp:lastPrinted>
  <dcterms:created xsi:type="dcterms:W3CDTF">2018-05-31T09:52:00Z</dcterms:created>
  <dcterms:modified xsi:type="dcterms:W3CDTF">2018-05-31T09:52:00Z</dcterms:modified>
</cp:coreProperties>
</file>